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31E" w:rsidRPr="00AF7AEC" w:rsidRDefault="00AF7AEC" w:rsidP="0024231E">
      <w:pPr>
        <w:pStyle w:val="a3"/>
        <w:jc w:val="center"/>
        <w:rPr>
          <w:rFonts w:ascii="Times New Roman" w:hAnsi="Times New Roman" w:cs="Times New Roman"/>
          <w:b/>
          <w:sz w:val="28"/>
          <w:szCs w:val="28"/>
        </w:rPr>
      </w:pPr>
      <w:r w:rsidRPr="00AF7AEC">
        <w:rPr>
          <w:rFonts w:ascii="Times New Roman" w:hAnsi="Times New Roman" w:cs="Times New Roman"/>
          <w:b/>
          <w:sz w:val="28"/>
          <w:szCs w:val="28"/>
        </w:rPr>
        <w:t>ΒΙΟΛΟΓΙΑ ΓΕΝΙΚΗΣ ΠΑΙΔΕΙΑΣ Γ΄ ΛΥΚΕΙΟΥ</w:t>
      </w:r>
    </w:p>
    <w:p w:rsidR="00F6434D" w:rsidRPr="00AF7AEC" w:rsidRDefault="0024231E" w:rsidP="0024231E">
      <w:pPr>
        <w:pStyle w:val="a3"/>
        <w:jc w:val="center"/>
        <w:rPr>
          <w:rFonts w:ascii="Times New Roman" w:hAnsi="Times New Roman" w:cs="Times New Roman"/>
          <w:b/>
          <w:sz w:val="28"/>
          <w:szCs w:val="28"/>
        </w:rPr>
      </w:pPr>
      <w:r w:rsidRPr="00AF7AEC">
        <w:rPr>
          <w:rFonts w:ascii="Times New Roman" w:hAnsi="Times New Roman" w:cs="Times New Roman"/>
          <w:b/>
          <w:sz w:val="28"/>
          <w:szCs w:val="28"/>
        </w:rPr>
        <w:t xml:space="preserve"> </w:t>
      </w:r>
    </w:p>
    <w:p w:rsidR="0024231E" w:rsidRPr="00AF7AEC" w:rsidRDefault="0024231E" w:rsidP="0024231E">
      <w:pPr>
        <w:pStyle w:val="a3"/>
        <w:rPr>
          <w:rFonts w:ascii="Times New Roman" w:hAnsi="Times New Roman" w:cs="Times New Roman"/>
          <w:b/>
          <w:sz w:val="28"/>
          <w:szCs w:val="28"/>
        </w:rPr>
      </w:pPr>
      <w:r w:rsidRPr="00AF7AEC">
        <w:rPr>
          <w:rFonts w:ascii="Times New Roman" w:hAnsi="Times New Roman" w:cs="Times New Roman"/>
          <w:b/>
          <w:sz w:val="28"/>
          <w:szCs w:val="28"/>
        </w:rPr>
        <w:t>ΘΕΜΑ Α</w:t>
      </w:r>
    </w:p>
    <w:p w:rsidR="0024231E" w:rsidRPr="00AF7AEC" w:rsidRDefault="0024231E" w:rsidP="00AF7AEC">
      <w:pPr>
        <w:pStyle w:val="a3"/>
        <w:jc w:val="both"/>
        <w:rPr>
          <w:rFonts w:ascii="Times New Roman" w:hAnsi="Times New Roman" w:cs="Times New Roman"/>
          <w:sz w:val="28"/>
          <w:szCs w:val="28"/>
        </w:rPr>
      </w:pPr>
      <w:r w:rsidRPr="00AF7AEC">
        <w:rPr>
          <w:rFonts w:ascii="Times New Roman" w:hAnsi="Times New Roman" w:cs="Times New Roman"/>
          <w:i/>
          <w:sz w:val="28"/>
          <w:szCs w:val="28"/>
        </w:rPr>
        <w:t xml:space="preserve">Να γράψετε στο τετράδιό σας τον αριθμό καθεμίας από τις παρακάτω ημιτελείς προτάσεις </w:t>
      </w:r>
      <w:r w:rsidRPr="00AF7AEC">
        <w:rPr>
          <w:rFonts w:ascii="Times New Roman" w:hAnsi="Times New Roman" w:cs="Times New Roman"/>
          <w:b/>
          <w:i/>
          <w:sz w:val="28"/>
          <w:szCs w:val="28"/>
        </w:rPr>
        <w:t>Α1</w:t>
      </w:r>
      <w:r w:rsidRPr="00AF7AEC">
        <w:rPr>
          <w:rFonts w:ascii="Times New Roman" w:hAnsi="Times New Roman" w:cs="Times New Roman"/>
          <w:i/>
          <w:sz w:val="28"/>
          <w:szCs w:val="28"/>
        </w:rPr>
        <w:t xml:space="preserve"> έως </w:t>
      </w:r>
      <w:r w:rsidRPr="00AF7AEC">
        <w:rPr>
          <w:rFonts w:ascii="Times New Roman" w:hAnsi="Times New Roman" w:cs="Times New Roman"/>
          <w:b/>
          <w:i/>
          <w:sz w:val="28"/>
          <w:szCs w:val="28"/>
        </w:rPr>
        <w:t>Α5</w:t>
      </w:r>
      <w:r w:rsidRPr="00AF7AEC">
        <w:rPr>
          <w:rFonts w:ascii="Times New Roman" w:hAnsi="Times New Roman" w:cs="Times New Roman"/>
          <w:i/>
          <w:sz w:val="28"/>
          <w:szCs w:val="28"/>
        </w:rPr>
        <w:t xml:space="preserve"> και, δίπλα, το γράμμα που αντιστοιχεί στη λέξη ή στη φράση η οποία συμπληρώνει σωστά την ημιτελή πρόταση</w:t>
      </w:r>
      <w:r w:rsidRPr="00AF7AEC">
        <w:rPr>
          <w:rFonts w:ascii="Times New Roman" w:hAnsi="Times New Roman" w:cs="Times New Roman"/>
          <w:sz w:val="28"/>
          <w:szCs w:val="28"/>
        </w:rPr>
        <w:t xml:space="preserve">. </w:t>
      </w:r>
    </w:p>
    <w:p w:rsidR="0024231E" w:rsidRPr="00AF7AEC" w:rsidRDefault="0024231E" w:rsidP="0024231E">
      <w:pPr>
        <w:pStyle w:val="a3"/>
        <w:rPr>
          <w:rFonts w:ascii="Times New Roman" w:hAnsi="Times New Roman" w:cs="Times New Roman"/>
          <w:sz w:val="28"/>
          <w:szCs w:val="28"/>
        </w:rPr>
      </w:pPr>
    </w:p>
    <w:p w:rsidR="0024231E" w:rsidRPr="00AF7AEC" w:rsidRDefault="0024231E" w:rsidP="0024231E">
      <w:pPr>
        <w:pStyle w:val="a3"/>
        <w:rPr>
          <w:rFonts w:ascii="Times New Roman" w:hAnsi="Times New Roman" w:cs="Times New Roman"/>
          <w:sz w:val="28"/>
          <w:szCs w:val="28"/>
        </w:rPr>
      </w:pPr>
      <w:r w:rsidRPr="00AF7AEC">
        <w:rPr>
          <w:rFonts w:ascii="Times New Roman" w:hAnsi="Times New Roman" w:cs="Times New Roman"/>
          <w:b/>
          <w:sz w:val="28"/>
          <w:szCs w:val="28"/>
        </w:rPr>
        <w:t>Α1</w:t>
      </w:r>
      <w:r w:rsidRPr="00AF7AEC">
        <w:rPr>
          <w:rFonts w:ascii="Times New Roman" w:hAnsi="Times New Roman" w:cs="Times New Roman"/>
          <w:sz w:val="28"/>
          <w:szCs w:val="28"/>
        </w:rPr>
        <w:t xml:space="preserve">. Σεξουαλικώς μεταδιδόμενο νόσημα είναι η </w:t>
      </w:r>
    </w:p>
    <w:p w:rsidR="0024231E" w:rsidRPr="00AF7AEC" w:rsidRDefault="0024231E" w:rsidP="0024231E">
      <w:pPr>
        <w:pStyle w:val="a3"/>
        <w:rPr>
          <w:rFonts w:ascii="Times New Roman" w:hAnsi="Times New Roman" w:cs="Times New Roman"/>
          <w:sz w:val="28"/>
          <w:szCs w:val="28"/>
        </w:rPr>
      </w:pPr>
      <w:r w:rsidRPr="00AF7AEC">
        <w:rPr>
          <w:rFonts w:ascii="Times New Roman" w:hAnsi="Times New Roman" w:cs="Times New Roman"/>
          <w:b/>
          <w:sz w:val="28"/>
          <w:szCs w:val="28"/>
        </w:rPr>
        <w:t>α.</w:t>
      </w:r>
      <w:r w:rsidRPr="00AF7AEC">
        <w:rPr>
          <w:rFonts w:ascii="Times New Roman" w:hAnsi="Times New Roman" w:cs="Times New Roman"/>
          <w:sz w:val="28"/>
          <w:szCs w:val="28"/>
        </w:rPr>
        <w:t xml:space="preserve"> ελονοσία </w:t>
      </w:r>
    </w:p>
    <w:p w:rsidR="0024231E" w:rsidRPr="00AF7AEC" w:rsidRDefault="0024231E" w:rsidP="0024231E">
      <w:pPr>
        <w:pStyle w:val="a3"/>
        <w:rPr>
          <w:rFonts w:ascii="Times New Roman" w:hAnsi="Times New Roman" w:cs="Times New Roman"/>
          <w:sz w:val="28"/>
          <w:szCs w:val="28"/>
        </w:rPr>
      </w:pPr>
      <w:r w:rsidRPr="00AF7AEC">
        <w:rPr>
          <w:rFonts w:ascii="Times New Roman" w:hAnsi="Times New Roman" w:cs="Times New Roman"/>
          <w:b/>
          <w:sz w:val="28"/>
          <w:szCs w:val="28"/>
        </w:rPr>
        <w:t>β.</w:t>
      </w:r>
      <w:r w:rsidRPr="00AF7AEC">
        <w:rPr>
          <w:rFonts w:ascii="Times New Roman" w:hAnsi="Times New Roman" w:cs="Times New Roman"/>
          <w:sz w:val="28"/>
          <w:szCs w:val="28"/>
        </w:rPr>
        <w:t xml:space="preserve"> χολέρα </w:t>
      </w:r>
    </w:p>
    <w:p w:rsidR="0024231E" w:rsidRPr="00AF7AEC" w:rsidRDefault="0024231E" w:rsidP="0024231E">
      <w:pPr>
        <w:pStyle w:val="a3"/>
        <w:rPr>
          <w:rFonts w:ascii="Times New Roman" w:hAnsi="Times New Roman" w:cs="Times New Roman"/>
          <w:sz w:val="28"/>
          <w:szCs w:val="28"/>
        </w:rPr>
      </w:pPr>
      <w:r w:rsidRPr="00AF7AEC">
        <w:rPr>
          <w:rFonts w:ascii="Times New Roman" w:hAnsi="Times New Roman" w:cs="Times New Roman"/>
          <w:b/>
          <w:sz w:val="28"/>
          <w:szCs w:val="28"/>
        </w:rPr>
        <w:t>γ.</w:t>
      </w:r>
      <w:r w:rsidRPr="00AF7AEC">
        <w:rPr>
          <w:rFonts w:ascii="Times New Roman" w:hAnsi="Times New Roman" w:cs="Times New Roman"/>
          <w:sz w:val="28"/>
          <w:szCs w:val="28"/>
        </w:rPr>
        <w:t xml:space="preserve"> σύφιλη</w:t>
      </w:r>
    </w:p>
    <w:p w:rsidR="0024231E" w:rsidRPr="00AF7AEC" w:rsidRDefault="0024231E" w:rsidP="0024231E">
      <w:pPr>
        <w:pStyle w:val="a3"/>
        <w:rPr>
          <w:rFonts w:ascii="Times New Roman" w:hAnsi="Times New Roman" w:cs="Times New Roman"/>
          <w:sz w:val="28"/>
          <w:szCs w:val="28"/>
        </w:rPr>
      </w:pPr>
      <w:r w:rsidRPr="00AF7AEC">
        <w:rPr>
          <w:rFonts w:ascii="Times New Roman" w:hAnsi="Times New Roman" w:cs="Times New Roman"/>
          <w:b/>
          <w:sz w:val="28"/>
          <w:szCs w:val="28"/>
        </w:rPr>
        <w:t>δ.</w:t>
      </w:r>
      <w:r w:rsidRPr="00AF7AEC">
        <w:rPr>
          <w:rFonts w:ascii="Times New Roman" w:hAnsi="Times New Roman" w:cs="Times New Roman"/>
          <w:sz w:val="28"/>
          <w:szCs w:val="28"/>
        </w:rPr>
        <w:t xml:space="preserve"> πολιομυελίτιδα.</w:t>
      </w:r>
    </w:p>
    <w:p w:rsidR="0024231E" w:rsidRPr="00AF7AEC" w:rsidRDefault="0024231E" w:rsidP="0024231E">
      <w:pPr>
        <w:pStyle w:val="a3"/>
        <w:rPr>
          <w:rFonts w:ascii="Times New Roman" w:hAnsi="Times New Roman" w:cs="Times New Roman"/>
          <w:sz w:val="28"/>
          <w:szCs w:val="28"/>
        </w:rPr>
      </w:pPr>
    </w:p>
    <w:p w:rsidR="0024231E" w:rsidRPr="00AF7AEC" w:rsidRDefault="0024231E" w:rsidP="0024231E">
      <w:pPr>
        <w:pStyle w:val="a3"/>
        <w:jc w:val="right"/>
        <w:rPr>
          <w:rFonts w:ascii="Times New Roman" w:hAnsi="Times New Roman" w:cs="Times New Roman"/>
          <w:b/>
          <w:sz w:val="28"/>
          <w:szCs w:val="28"/>
        </w:rPr>
      </w:pPr>
      <w:r w:rsidRPr="00AF7AEC">
        <w:rPr>
          <w:rFonts w:ascii="Times New Roman" w:hAnsi="Times New Roman" w:cs="Times New Roman"/>
          <w:b/>
          <w:sz w:val="28"/>
          <w:szCs w:val="28"/>
        </w:rPr>
        <w:t xml:space="preserve"> Μονάδες 5 </w:t>
      </w:r>
    </w:p>
    <w:p w:rsidR="0024231E" w:rsidRPr="00AF7AEC" w:rsidRDefault="0024231E" w:rsidP="0024231E">
      <w:pPr>
        <w:pStyle w:val="a3"/>
        <w:rPr>
          <w:rFonts w:ascii="Times New Roman" w:hAnsi="Times New Roman" w:cs="Times New Roman"/>
          <w:sz w:val="28"/>
          <w:szCs w:val="28"/>
        </w:rPr>
      </w:pPr>
      <w:r w:rsidRPr="00AF7AEC">
        <w:rPr>
          <w:rFonts w:ascii="Times New Roman" w:hAnsi="Times New Roman" w:cs="Times New Roman"/>
          <w:b/>
          <w:sz w:val="28"/>
          <w:szCs w:val="28"/>
        </w:rPr>
        <w:t>Α2.</w:t>
      </w:r>
      <w:r w:rsidRPr="00AF7AEC">
        <w:rPr>
          <w:rFonts w:ascii="Times New Roman" w:hAnsi="Times New Roman" w:cs="Times New Roman"/>
          <w:sz w:val="28"/>
          <w:szCs w:val="28"/>
        </w:rPr>
        <w:t xml:space="preserve"> Κέντρο αιμοποίησης αποτελεί ο </w:t>
      </w:r>
    </w:p>
    <w:p w:rsidR="0024231E" w:rsidRPr="00AF7AEC" w:rsidRDefault="0024231E" w:rsidP="0024231E">
      <w:pPr>
        <w:pStyle w:val="a3"/>
        <w:rPr>
          <w:rFonts w:ascii="Times New Roman" w:hAnsi="Times New Roman" w:cs="Times New Roman"/>
          <w:sz w:val="28"/>
          <w:szCs w:val="28"/>
        </w:rPr>
      </w:pPr>
      <w:r w:rsidRPr="00AF7AEC">
        <w:rPr>
          <w:rFonts w:ascii="Times New Roman" w:hAnsi="Times New Roman" w:cs="Times New Roman"/>
          <w:b/>
          <w:sz w:val="28"/>
          <w:szCs w:val="28"/>
        </w:rPr>
        <w:t>α.</w:t>
      </w:r>
      <w:r w:rsidRPr="00AF7AEC">
        <w:rPr>
          <w:rFonts w:ascii="Times New Roman" w:hAnsi="Times New Roman" w:cs="Times New Roman"/>
          <w:sz w:val="28"/>
          <w:szCs w:val="28"/>
        </w:rPr>
        <w:t xml:space="preserve"> ερυθρός μυελός των οστών </w:t>
      </w:r>
    </w:p>
    <w:p w:rsidR="0024231E" w:rsidRPr="00AF7AEC" w:rsidRDefault="0024231E" w:rsidP="0024231E">
      <w:pPr>
        <w:pStyle w:val="a3"/>
        <w:rPr>
          <w:rFonts w:ascii="Times New Roman" w:hAnsi="Times New Roman" w:cs="Times New Roman"/>
          <w:sz w:val="28"/>
          <w:szCs w:val="28"/>
        </w:rPr>
      </w:pPr>
      <w:r w:rsidRPr="00AF7AEC">
        <w:rPr>
          <w:rFonts w:ascii="Times New Roman" w:hAnsi="Times New Roman" w:cs="Times New Roman"/>
          <w:b/>
          <w:sz w:val="28"/>
          <w:szCs w:val="28"/>
        </w:rPr>
        <w:t>β.</w:t>
      </w:r>
      <w:r w:rsidRPr="00AF7AEC">
        <w:rPr>
          <w:rFonts w:ascii="Times New Roman" w:hAnsi="Times New Roman" w:cs="Times New Roman"/>
          <w:sz w:val="28"/>
          <w:szCs w:val="28"/>
        </w:rPr>
        <w:t xml:space="preserve"> θύμος αδένας </w:t>
      </w:r>
    </w:p>
    <w:p w:rsidR="0024231E" w:rsidRPr="00AF7AEC" w:rsidRDefault="0024231E" w:rsidP="0024231E">
      <w:pPr>
        <w:pStyle w:val="a3"/>
        <w:rPr>
          <w:rFonts w:ascii="Times New Roman" w:hAnsi="Times New Roman" w:cs="Times New Roman"/>
          <w:sz w:val="28"/>
          <w:szCs w:val="28"/>
        </w:rPr>
      </w:pPr>
      <w:r w:rsidRPr="00AF7AEC">
        <w:rPr>
          <w:rFonts w:ascii="Times New Roman" w:hAnsi="Times New Roman" w:cs="Times New Roman"/>
          <w:b/>
          <w:sz w:val="28"/>
          <w:szCs w:val="28"/>
        </w:rPr>
        <w:t>γ.</w:t>
      </w:r>
      <w:r w:rsidRPr="00AF7AEC">
        <w:rPr>
          <w:rFonts w:ascii="Times New Roman" w:hAnsi="Times New Roman" w:cs="Times New Roman"/>
          <w:sz w:val="28"/>
          <w:szCs w:val="28"/>
        </w:rPr>
        <w:t xml:space="preserve"> νωτιαίος μυελός </w:t>
      </w:r>
    </w:p>
    <w:p w:rsidR="0024231E" w:rsidRPr="00AF7AEC" w:rsidRDefault="0024231E" w:rsidP="0024231E">
      <w:pPr>
        <w:pStyle w:val="a3"/>
        <w:rPr>
          <w:rFonts w:ascii="Times New Roman" w:hAnsi="Times New Roman" w:cs="Times New Roman"/>
          <w:sz w:val="28"/>
          <w:szCs w:val="28"/>
        </w:rPr>
      </w:pPr>
      <w:r w:rsidRPr="00AF7AEC">
        <w:rPr>
          <w:rFonts w:ascii="Times New Roman" w:hAnsi="Times New Roman" w:cs="Times New Roman"/>
          <w:b/>
          <w:sz w:val="28"/>
          <w:szCs w:val="28"/>
        </w:rPr>
        <w:t>δ.</w:t>
      </w:r>
      <w:r w:rsidRPr="00AF7AEC">
        <w:rPr>
          <w:rFonts w:ascii="Times New Roman" w:hAnsi="Times New Roman" w:cs="Times New Roman"/>
          <w:sz w:val="28"/>
          <w:szCs w:val="28"/>
        </w:rPr>
        <w:t xml:space="preserve"> πνεύμονας.</w:t>
      </w:r>
    </w:p>
    <w:p w:rsidR="0024231E" w:rsidRPr="00AF7AEC" w:rsidRDefault="0024231E" w:rsidP="0024231E">
      <w:pPr>
        <w:pStyle w:val="a3"/>
        <w:jc w:val="right"/>
        <w:rPr>
          <w:rFonts w:ascii="Times New Roman" w:hAnsi="Times New Roman" w:cs="Times New Roman"/>
          <w:b/>
          <w:sz w:val="28"/>
          <w:szCs w:val="28"/>
        </w:rPr>
      </w:pPr>
      <w:r w:rsidRPr="00AF7AEC">
        <w:rPr>
          <w:rFonts w:ascii="Times New Roman" w:hAnsi="Times New Roman" w:cs="Times New Roman"/>
          <w:b/>
          <w:sz w:val="28"/>
          <w:szCs w:val="28"/>
        </w:rPr>
        <w:t xml:space="preserve"> Μονάδες 5</w:t>
      </w:r>
    </w:p>
    <w:p w:rsidR="0024231E" w:rsidRPr="00AF7AEC" w:rsidRDefault="0024231E" w:rsidP="00AF7AEC">
      <w:pPr>
        <w:pStyle w:val="a3"/>
        <w:jc w:val="both"/>
        <w:rPr>
          <w:rFonts w:ascii="Times New Roman" w:hAnsi="Times New Roman" w:cs="Times New Roman"/>
          <w:sz w:val="28"/>
          <w:szCs w:val="28"/>
        </w:rPr>
      </w:pPr>
      <w:r w:rsidRPr="00AF7AEC">
        <w:rPr>
          <w:rFonts w:ascii="Times New Roman" w:hAnsi="Times New Roman" w:cs="Times New Roman"/>
          <w:b/>
          <w:sz w:val="28"/>
          <w:szCs w:val="28"/>
        </w:rPr>
        <w:t xml:space="preserve"> Α3.</w:t>
      </w:r>
      <w:r w:rsidRPr="00AF7AEC">
        <w:rPr>
          <w:rFonts w:ascii="Times New Roman" w:hAnsi="Times New Roman" w:cs="Times New Roman"/>
          <w:sz w:val="28"/>
          <w:szCs w:val="28"/>
        </w:rPr>
        <w:t xml:space="preserve"> Το φαινόμενο της βιοσυσσώρευσης μπορεί να προκληθεί από </w:t>
      </w:r>
    </w:p>
    <w:p w:rsidR="0024231E" w:rsidRPr="00AF7AEC" w:rsidRDefault="0024231E" w:rsidP="0024231E">
      <w:pPr>
        <w:pStyle w:val="a3"/>
        <w:rPr>
          <w:rFonts w:ascii="Times New Roman" w:hAnsi="Times New Roman" w:cs="Times New Roman"/>
          <w:sz w:val="28"/>
          <w:szCs w:val="28"/>
        </w:rPr>
      </w:pPr>
      <w:r w:rsidRPr="00AF7AEC">
        <w:rPr>
          <w:rFonts w:ascii="Times New Roman" w:hAnsi="Times New Roman" w:cs="Times New Roman"/>
          <w:b/>
          <w:sz w:val="28"/>
          <w:szCs w:val="28"/>
        </w:rPr>
        <w:t>α.</w:t>
      </w:r>
      <w:r w:rsidRPr="00AF7AEC">
        <w:rPr>
          <w:rFonts w:ascii="Times New Roman" w:hAnsi="Times New Roman" w:cs="Times New Roman"/>
          <w:sz w:val="28"/>
          <w:szCs w:val="28"/>
        </w:rPr>
        <w:t xml:space="preserve"> νιτρικά άλατα </w:t>
      </w:r>
    </w:p>
    <w:p w:rsidR="0024231E" w:rsidRPr="00AF7AEC" w:rsidRDefault="0024231E" w:rsidP="0024231E">
      <w:pPr>
        <w:pStyle w:val="a3"/>
        <w:rPr>
          <w:rFonts w:ascii="Times New Roman" w:hAnsi="Times New Roman" w:cs="Times New Roman"/>
          <w:sz w:val="28"/>
          <w:szCs w:val="28"/>
        </w:rPr>
      </w:pPr>
      <w:r w:rsidRPr="00AF7AEC">
        <w:rPr>
          <w:rFonts w:ascii="Times New Roman" w:hAnsi="Times New Roman" w:cs="Times New Roman"/>
          <w:b/>
          <w:sz w:val="28"/>
          <w:szCs w:val="28"/>
        </w:rPr>
        <w:t>β.</w:t>
      </w:r>
      <w:r w:rsidRPr="00AF7AEC">
        <w:rPr>
          <w:rFonts w:ascii="Times New Roman" w:hAnsi="Times New Roman" w:cs="Times New Roman"/>
          <w:sz w:val="28"/>
          <w:szCs w:val="28"/>
        </w:rPr>
        <w:t xml:space="preserve"> εντομοκτόνο </w:t>
      </w:r>
    </w:p>
    <w:p w:rsidR="0024231E" w:rsidRPr="00AF7AEC" w:rsidRDefault="0024231E" w:rsidP="0024231E">
      <w:pPr>
        <w:pStyle w:val="a3"/>
        <w:rPr>
          <w:rFonts w:ascii="Times New Roman" w:hAnsi="Times New Roman" w:cs="Times New Roman"/>
          <w:sz w:val="28"/>
          <w:szCs w:val="28"/>
        </w:rPr>
      </w:pPr>
      <w:r w:rsidRPr="00AF7AEC">
        <w:rPr>
          <w:rFonts w:ascii="Times New Roman" w:hAnsi="Times New Roman" w:cs="Times New Roman"/>
          <w:b/>
          <w:sz w:val="28"/>
          <w:szCs w:val="28"/>
        </w:rPr>
        <w:t>γ.</w:t>
      </w:r>
      <w:r w:rsidRPr="00AF7AEC">
        <w:rPr>
          <w:rFonts w:ascii="Times New Roman" w:hAnsi="Times New Roman" w:cs="Times New Roman"/>
          <w:sz w:val="28"/>
          <w:szCs w:val="28"/>
        </w:rPr>
        <w:t xml:space="preserve"> φωσφορικά άλατα </w:t>
      </w:r>
    </w:p>
    <w:p w:rsidR="0024231E" w:rsidRPr="00AF7AEC" w:rsidRDefault="0024231E" w:rsidP="0024231E">
      <w:pPr>
        <w:pStyle w:val="a3"/>
        <w:rPr>
          <w:rFonts w:ascii="Times New Roman" w:hAnsi="Times New Roman" w:cs="Times New Roman"/>
          <w:sz w:val="28"/>
          <w:szCs w:val="28"/>
        </w:rPr>
      </w:pPr>
      <w:r w:rsidRPr="00AF7AEC">
        <w:rPr>
          <w:rFonts w:ascii="Times New Roman" w:hAnsi="Times New Roman" w:cs="Times New Roman"/>
          <w:b/>
          <w:sz w:val="28"/>
          <w:szCs w:val="28"/>
        </w:rPr>
        <w:t>δ.</w:t>
      </w:r>
      <w:r w:rsidRPr="00AF7AEC">
        <w:rPr>
          <w:rFonts w:ascii="Times New Roman" w:hAnsi="Times New Roman" w:cs="Times New Roman"/>
          <w:sz w:val="28"/>
          <w:szCs w:val="28"/>
        </w:rPr>
        <w:t xml:space="preserve"> αμμωνία. </w:t>
      </w:r>
    </w:p>
    <w:p w:rsidR="0024231E" w:rsidRPr="00AF7AEC" w:rsidRDefault="0024231E" w:rsidP="0024231E">
      <w:pPr>
        <w:pStyle w:val="a3"/>
        <w:jc w:val="right"/>
        <w:rPr>
          <w:rFonts w:ascii="Times New Roman" w:hAnsi="Times New Roman" w:cs="Times New Roman"/>
          <w:b/>
          <w:sz w:val="28"/>
          <w:szCs w:val="28"/>
        </w:rPr>
      </w:pPr>
      <w:r w:rsidRPr="00AF7AEC">
        <w:rPr>
          <w:rFonts w:ascii="Times New Roman" w:hAnsi="Times New Roman" w:cs="Times New Roman"/>
          <w:b/>
          <w:sz w:val="28"/>
          <w:szCs w:val="28"/>
        </w:rPr>
        <w:t xml:space="preserve">Μονάδες 5 </w:t>
      </w:r>
    </w:p>
    <w:p w:rsidR="0024231E" w:rsidRPr="00AF7AEC" w:rsidRDefault="0024231E" w:rsidP="0024231E">
      <w:pPr>
        <w:pStyle w:val="a3"/>
        <w:rPr>
          <w:rFonts w:ascii="Times New Roman" w:hAnsi="Times New Roman" w:cs="Times New Roman"/>
          <w:sz w:val="28"/>
          <w:szCs w:val="28"/>
        </w:rPr>
      </w:pPr>
    </w:p>
    <w:p w:rsidR="00AF7AEC" w:rsidRDefault="0024231E" w:rsidP="00AF7AEC">
      <w:pPr>
        <w:pStyle w:val="a3"/>
        <w:jc w:val="both"/>
        <w:rPr>
          <w:rFonts w:ascii="Times New Roman" w:hAnsi="Times New Roman" w:cs="Times New Roman"/>
          <w:sz w:val="28"/>
          <w:szCs w:val="28"/>
        </w:rPr>
      </w:pPr>
      <w:r w:rsidRPr="00AF7AEC">
        <w:rPr>
          <w:rFonts w:ascii="Times New Roman" w:hAnsi="Times New Roman" w:cs="Times New Roman"/>
          <w:b/>
          <w:sz w:val="28"/>
          <w:szCs w:val="28"/>
        </w:rPr>
        <w:t>Α4</w:t>
      </w:r>
      <w:r w:rsidRPr="00AF7AEC">
        <w:rPr>
          <w:rFonts w:ascii="Times New Roman" w:hAnsi="Times New Roman" w:cs="Times New Roman"/>
          <w:sz w:val="28"/>
          <w:szCs w:val="28"/>
        </w:rPr>
        <w:t xml:space="preserve">. Σε ένα αυτότροφο οικοσύστημα το δεύτερο τροφικό επίπεδο περιλαμβάνει τους </w:t>
      </w:r>
    </w:p>
    <w:p w:rsidR="0024231E" w:rsidRPr="00AF7AEC" w:rsidRDefault="0024231E" w:rsidP="0024231E">
      <w:pPr>
        <w:pStyle w:val="a3"/>
        <w:rPr>
          <w:rFonts w:ascii="Times New Roman" w:hAnsi="Times New Roman" w:cs="Times New Roman"/>
          <w:sz w:val="28"/>
          <w:szCs w:val="28"/>
        </w:rPr>
      </w:pPr>
      <w:r w:rsidRPr="00AF7AEC">
        <w:rPr>
          <w:rFonts w:ascii="Times New Roman" w:hAnsi="Times New Roman" w:cs="Times New Roman"/>
          <w:b/>
          <w:sz w:val="28"/>
          <w:szCs w:val="28"/>
        </w:rPr>
        <w:t>α.</w:t>
      </w:r>
      <w:r w:rsidRPr="00AF7AEC">
        <w:rPr>
          <w:rFonts w:ascii="Times New Roman" w:hAnsi="Times New Roman" w:cs="Times New Roman"/>
          <w:sz w:val="28"/>
          <w:szCs w:val="28"/>
        </w:rPr>
        <w:t xml:space="preserve"> παραγωγούς</w:t>
      </w:r>
    </w:p>
    <w:p w:rsidR="0024231E" w:rsidRPr="00AF7AEC" w:rsidRDefault="0024231E" w:rsidP="0024231E">
      <w:pPr>
        <w:pStyle w:val="a3"/>
        <w:rPr>
          <w:rFonts w:ascii="Times New Roman" w:hAnsi="Times New Roman" w:cs="Times New Roman"/>
          <w:sz w:val="28"/>
          <w:szCs w:val="28"/>
        </w:rPr>
      </w:pPr>
      <w:r w:rsidRPr="00AF7AEC">
        <w:rPr>
          <w:rFonts w:ascii="Times New Roman" w:hAnsi="Times New Roman" w:cs="Times New Roman"/>
          <w:b/>
          <w:sz w:val="28"/>
          <w:szCs w:val="28"/>
        </w:rPr>
        <w:t>β.</w:t>
      </w:r>
      <w:r w:rsidRPr="00AF7AEC">
        <w:rPr>
          <w:rFonts w:ascii="Times New Roman" w:hAnsi="Times New Roman" w:cs="Times New Roman"/>
          <w:sz w:val="28"/>
          <w:szCs w:val="28"/>
        </w:rPr>
        <w:t xml:space="preserve"> καταναλωτές 1ης τάξης </w:t>
      </w:r>
    </w:p>
    <w:p w:rsidR="0024231E" w:rsidRPr="00AF7AEC" w:rsidRDefault="0024231E" w:rsidP="0024231E">
      <w:pPr>
        <w:pStyle w:val="a3"/>
        <w:rPr>
          <w:rFonts w:ascii="Times New Roman" w:hAnsi="Times New Roman" w:cs="Times New Roman"/>
          <w:sz w:val="28"/>
          <w:szCs w:val="28"/>
        </w:rPr>
      </w:pPr>
      <w:r w:rsidRPr="00AF7AEC">
        <w:rPr>
          <w:rFonts w:ascii="Times New Roman" w:hAnsi="Times New Roman" w:cs="Times New Roman"/>
          <w:b/>
          <w:sz w:val="28"/>
          <w:szCs w:val="28"/>
        </w:rPr>
        <w:t>γ.</w:t>
      </w:r>
      <w:r w:rsidRPr="00AF7AEC">
        <w:rPr>
          <w:rFonts w:ascii="Times New Roman" w:hAnsi="Times New Roman" w:cs="Times New Roman"/>
          <w:sz w:val="28"/>
          <w:szCs w:val="28"/>
        </w:rPr>
        <w:t xml:space="preserve"> καταναλωτές 2ης τάξης </w:t>
      </w:r>
    </w:p>
    <w:p w:rsidR="0024231E" w:rsidRPr="00AF7AEC" w:rsidRDefault="0024231E" w:rsidP="0024231E">
      <w:pPr>
        <w:pStyle w:val="a3"/>
        <w:rPr>
          <w:rFonts w:ascii="Times New Roman" w:hAnsi="Times New Roman" w:cs="Times New Roman"/>
          <w:sz w:val="28"/>
          <w:szCs w:val="28"/>
        </w:rPr>
      </w:pPr>
      <w:r w:rsidRPr="00AF7AEC">
        <w:rPr>
          <w:rFonts w:ascii="Times New Roman" w:hAnsi="Times New Roman" w:cs="Times New Roman"/>
          <w:b/>
          <w:sz w:val="28"/>
          <w:szCs w:val="28"/>
        </w:rPr>
        <w:t>δ.</w:t>
      </w:r>
      <w:r w:rsidRPr="00AF7AEC">
        <w:rPr>
          <w:rFonts w:ascii="Times New Roman" w:hAnsi="Times New Roman" w:cs="Times New Roman"/>
          <w:sz w:val="28"/>
          <w:szCs w:val="28"/>
        </w:rPr>
        <w:t xml:space="preserve"> αποικοδομητές. </w:t>
      </w:r>
    </w:p>
    <w:p w:rsidR="0024231E" w:rsidRPr="00AF7AEC" w:rsidRDefault="0024231E" w:rsidP="0024231E">
      <w:pPr>
        <w:pStyle w:val="a3"/>
        <w:jc w:val="right"/>
        <w:rPr>
          <w:rFonts w:ascii="Times New Roman" w:hAnsi="Times New Roman" w:cs="Times New Roman"/>
          <w:b/>
          <w:sz w:val="28"/>
          <w:szCs w:val="28"/>
        </w:rPr>
      </w:pPr>
      <w:r w:rsidRPr="00AF7AEC">
        <w:rPr>
          <w:rFonts w:ascii="Times New Roman" w:hAnsi="Times New Roman" w:cs="Times New Roman"/>
          <w:b/>
          <w:sz w:val="28"/>
          <w:szCs w:val="28"/>
        </w:rPr>
        <w:t>Μονάδες 5</w:t>
      </w:r>
    </w:p>
    <w:p w:rsidR="0024231E" w:rsidRPr="00AF7AEC" w:rsidRDefault="0024231E" w:rsidP="0024231E">
      <w:pPr>
        <w:pStyle w:val="a3"/>
        <w:rPr>
          <w:rFonts w:ascii="Times New Roman" w:hAnsi="Times New Roman" w:cs="Times New Roman"/>
          <w:sz w:val="28"/>
          <w:szCs w:val="28"/>
        </w:rPr>
      </w:pPr>
      <w:r w:rsidRPr="00AF7AEC">
        <w:rPr>
          <w:rFonts w:ascii="Times New Roman" w:hAnsi="Times New Roman" w:cs="Times New Roman"/>
          <w:b/>
          <w:sz w:val="28"/>
          <w:szCs w:val="28"/>
        </w:rPr>
        <w:t>Α5</w:t>
      </w:r>
      <w:r w:rsidRPr="00AF7AEC">
        <w:rPr>
          <w:rFonts w:ascii="Times New Roman" w:hAnsi="Times New Roman" w:cs="Times New Roman"/>
          <w:sz w:val="28"/>
          <w:szCs w:val="28"/>
        </w:rPr>
        <w:t xml:space="preserve">. Κατά την ταξινόμηση των οργανισμών, πολλά γένη που μοιάζουν περισσότερο μεταξύ τους απ’ ό,τι άλλα, συνιστούν </w:t>
      </w:r>
    </w:p>
    <w:p w:rsidR="0024231E" w:rsidRPr="00AF7AEC" w:rsidRDefault="0024231E" w:rsidP="0024231E">
      <w:pPr>
        <w:pStyle w:val="a3"/>
        <w:rPr>
          <w:rFonts w:ascii="Times New Roman" w:hAnsi="Times New Roman" w:cs="Times New Roman"/>
          <w:sz w:val="28"/>
          <w:szCs w:val="28"/>
        </w:rPr>
      </w:pPr>
      <w:r w:rsidRPr="00AF7AEC">
        <w:rPr>
          <w:rFonts w:ascii="Times New Roman" w:hAnsi="Times New Roman" w:cs="Times New Roman"/>
          <w:b/>
          <w:sz w:val="28"/>
          <w:szCs w:val="28"/>
        </w:rPr>
        <w:t>α.</w:t>
      </w:r>
      <w:r w:rsidRPr="00AF7AEC">
        <w:rPr>
          <w:rFonts w:ascii="Times New Roman" w:hAnsi="Times New Roman" w:cs="Times New Roman"/>
          <w:sz w:val="28"/>
          <w:szCs w:val="28"/>
        </w:rPr>
        <w:t xml:space="preserve"> μία κλάση </w:t>
      </w:r>
    </w:p>
    <w:p w:rsidR="0024231E" w:rsidRPr="00AF7AEC" w:rsidRDefault="0024231E" w:rsidP="0024231E">
      <w:pPr>
        <w:pStyle w:val="a3"/>
        <w:rPr>
          <w:rFonts w:ascii="Times New Roman" w:hAnsi="Times New Roman" w:cs="Times New Roman"/>
          <w:sz w:val="28"/>
          <w:szCs w:val="28"/>
        </w:rPr>
      </w:pPr>
      <w:r w:rsidRPr="00AF7AEC">
        <w:rPr>
          <w:rFonts w:ascii="Times New Roman" w:hAnsi="Times New Roman" w:cs="Times New Roman"/>
          <w:b/>
          <w:sz w:val="28"/>
          <w:szCs w:val="28"/>
        </w:rPr>
        <w:t>β.</w:t>
      </w:r>
      <w:r w:rsidRPr="00AF7AEC">
        <w:rPr>
          <w:rFonts w:ascii="Times New Roman" w:hAnsi="Times New Roman" w:cs="Times New Roman"/>
          <w:sz w:val="28"/>
          <w:szCs w:val="28"/>
        </w:rPr>
        <w:t xml:space="preserve"> ένα είδος</w:t>
      </w:r>
    </w:p>
    <w:p w:rsidR="0024231E" w:rsidRPr="00AF7AEC" w:rsidRDefault="0024231E" w:rsidP="0024231E">
      <w:pPr>
        <w:pStyle w:val="a3"/>
        <w:rPr>
          <w:rFonts w:ascii="Times New Roman" w:hAnsi="Times New Roman" w:cs="Times New Roman"/>
          <w:sz w:val="28"/>
          <w:szCs w:val="28"/>
        </w:rPr>
      </w:pPr>
      <w:r w:rsidRPr="00AF7AEC">
        <w:rPr>
          <w:rFonts w:ascii="Times New Roman" w:hAnsi="Times New Roman" w:cs="Times New Roman"/>
          <w:b/>
          <w:sz w:val="28"/>
          <w:szCs w:val="28"/>
        </w:rPr>
        <w:t>γ.</w:t>
      </w:r>
      <w:r w:rsidRPr="00AF7AEC">
        <w:rPr>
          <w:rFonts w:ascii="Times New Roman" w:hAnsi="Times New Roman" w:cs="Times New Roman"/>
          <w:sz w:val="28"/>
          <w:szCs w:val="28"/>
        </w:rPr>
        <w:t xml:space="preserve"> μία τάξη</w:t>
      </w:r>
    </w:p>
    <w:p w:rsidR="0024231E" w:rsidRPr="00AF7AEC" w:rsidRDefault="0024231E" w:rsidP="0024231E">
      <w:pPr>
        <w:pStyle w:val="a3"/>
        <w:rPr>
          <w:rFonts w:ascii="Times New Roman" w:hAnsi="Times New Roman" w:cs="Times New Roman"/>
          <w:sz w:val="28"/>
          <w:szCs w:val="28"/>
        </w:rPr>
      </w:pPr>
      <w:r w:rsidRPr="00AF7AEC">
        <w:rPr>
          <w:rFonts w:ascii="Times New Roman" w:hAnsi="Times New Roman" w:cs="Times New Roman"/>
          <w:b/>
          <w:sz w:val="28"/>
          <w:szCs w:val="28"/>
        </w:rPr>
        <w:t>δ.</w:t>
      </w:r>
      <w:r w:rsidRPr="00AF7AEC">
        <w:rPr>
          <w:rFonts w:ascii="Times New Roman" w:hAnsi="Times New Roman" w:cs="Times New Roman"/>
          <w:sz w:val="28"/>
          <w:szCs w:val="28"/>
        </w:rPr>
        <w:t xml:space="preserve"> μία οικογένεια.</w:t>
      </w:r>
    </w:p>
    <w:p w:rsidR="0024231E" w:rsidRPr="00AF7AEC" w:rsidRDefault="0024231E" w:rsidP="0024231E">
      <w:pPr>
        <w:pStyle w:val="a3"/>
        <w:jc w:val="right"/>
        <w:rPr>
          <w:rFonts w:ascii="Times New Roman" w:hAnsi="Times New Roman" w:cs="Times New Roman"/>
          <w:b/>
          <w:sz w:val="28"/>
          <w:szCs w:val="28"/>
        </w:rPr>
      </w:pPr>
      <w:r w:rsidRPr="00AF7AEC">
        <w:rPr>
          <w:rFonts w:ascii="Times New Roman" w:hAnsi="Times New Roman" w:cs="Times New Roman"/>
          <w:b/>
          <w:sz w:val="28"/>
          <w:szCs w:val="28"/>
        </w:rPr>
        <w:t>Μονάδες 5</w:t>
      </w:r>
    </w:p>
    <w:p w:rsidR="0024231E" w:rsidRPr="00AF7AEC" w:rsidRDefault="0024231E" w:rsidP="0024231E">
      <w:pPr>
        <w:pStyle w:val="a3"/>
        <w:jc w:val="right"/>
        <w:rPr>
          <w:rFonts w:ascii="Times New Roman" w:hAnsi="Times New Roman" w:cs="Times New Roman"/>
          <w:b/>
          <w:sz w:val="28"/>
          <w:szCs w:val="28"/>
        </w:rPr>
      </w:pPr>
    </w:p>
    <w:p w:rsidR="00AF7AEC" w:rsidRDefault="00AF7AEC" w:rsidP="0024231E">
      <w:pPr>
        <w:pStyle w:val="a3"/>
        <w:rPr>
          <w:rFonts w:ascii="Times New Roman" w:hAnsi="Times New Roman" w:cs="Times New Roman"/>
          <w:b/>
          <w:sz w:val="28"/>
          <w:szCs w:val="28"/>
        </w:rPr>
      </w:pPr>
    </w:p>
    <w:p w:rsidR="0024231E" w:rsidRPr="00AF7AEC" w:rsidRDefault="0024231E" w:rsidP="0024231E">
      <w:pPr>
        <w:pStyle w:val="a3"/>
        <w:rPr>
          <w:rFonts w:ascii="Times New Roman" w:hAnsi="Times New Roman" w:cs="Times New Roman"/>
          <w:b/>
          <w:sz w:val="28"/>
          <w:szCs w:val="28"/>
        </w:rPr>
      </w:pPr>
      <w:r w:rsidRPr="00AF7AEC">
        <w:rPr>
          <w:rFonts w:ascii="Times New Roman" w:hAnsi="Times New Roman" w:cs="Times New Roman"/>
          <w:b/>
          <w:sz w:val="28"/>
          <w:szCs w:val="28"/>
        </w:rPr>
        <w:lastRenderedPageBreak/>
        <w:t>ΘΕΜΑ Β</w:t>
      </w:r>
    </w:p>
    <w:p w:rsidR="0024231E" w:rsidRPr="00AF7AEC" w:rsidRDefault="0024231E" w:rsidP="00AF7AEC">
      <w:pPr>
        <w:pStyle w:val="a3"/>
        <w:jc w:val="both"/>
        <w:rPr>
          <w:rFonts w:ascii="Times New Roman" w:hAnsi="Times New Roman" w:cs="Times New Roman"/>
          <w:sz w:val="28"/>
          <w:szCs w:val="28"/>
        </w:rPr>
      </w:pPr>
      <w:r w:rsidRPr="00AF7AEC">
        <w:rPr>
          <w:rFonts w:ascii="Times New Roman" w:hAnsi="Times New Roman" w:cs="Times New Roman"/>
          <w:b/>
          <w:sz w:val="28"/>
          <w:szCs w:val="28"/>
        </w:rPr>
        <w:t>Β1</w:t>
      </w:r>
      <w:r w:rsidRPr="00AF7AEC">
        <w:rPr>
          <w:rFonts w:ascii="Times New Roman" w:hAnsi="Times New Roman" w:cs="Times New Roman"/>
          <w:sz w:val="28"/>
          <w:szCs w:val="28"/>
        </w:rPr>
        <w:t xml:space="preserve">. Να αντιστοιχίσετε σωστά τον αριθμό καθεμιάς από τις φράσεις της στήλης Ι με ένα μόνο γράμμα, Α ή Β, της στήλης ΙΙ. </w:t>
      </w:r>
    </w:p>
    <w:tbl>
      <w:tblPr>
        <w:tblStyle w:val="a4"/>
        <w:tblW w:w="0" w:type="auto"/>
        <w:jc w:val="center"/>
        <w:tblLook w:val="04A0"/>
      </w:tblPr>
      <w:tblGrid>
        <w:gridCol w:w="4261"/>
        <w:gridCol w:w="4261"/>
      </w:tblGrid>
      <w:tr w:rsidR="0024231E" w:rsidRPr="00AF7AEC" w:rsidTr="00AF7AEC">
        <w:trPr>
          <w:trHeight w:val="285"/>
          <w:jc w:val="center"/>
        </w:trPr>
        <w:tc>
          <w:tcPr>
            <w:tcW w:w="4261" w:type="dxa"/>
            <w:tcBorders>
              <w:bottom w:val="single" w:sz="4" w:space="0" w:color="auto"/>
            </w:tcBorders>
          </w:tcPr>
          <w:p w:rsidR="0024231E" w:rsidRPr="00AF7AEC" w:rsidRDefault="0024231E" w:rsidP="00AF7AEC">
            <w:pPr>
              <w:pStyle w:val="a3"/>
              <w:jc w:val="center"/>
              <w:rPr>
                <w:rFonts w:ascii="Times New Roman" w:hAnsi="Times New Roman" w:cs="Times New Roman"/>
                <w:sz w:val="28"/>
                <w:szCs w:val="28"/>
              </w:rPr>
            </w:pPr>
            <w:r w:rsidRPr="00AF7AEC">
              <w:rPr>
                <w:rFonts w:ascii="Times New Roman" w:hAnsi="Times New Roman" w:cs="Times New Roman"/>
                <w:sz w:val="28"/>
                <w:szCs w:val="28"/>
              </w:rPr>
              <w:t>Στήλη Ι</w:t>
            </w:r>
          </w:p>
        </w:tc>
        <w:tc>
          <w:tcPr>
            <w:tcW w:w="4261" w:type="dxa"/>
            <w:tcBorders>
              <w:bottom w:val="single" w:sz="4" w:space="0" w:color="auto"/>
            </w:tcBorders>
          </w:tcPr>
          <w:p w:rsidR="0024231E" w:rsidRPr="00AF7AEC" w:rsidRDefault="0024231E" w:rsidP="00AF7AEC">
            <w:pPr>
              <w:pStyle w:val="a3"/>
              <w:jc w:val="center"/>
              <w:rPr>
                <w:rFonts w:ascii="Times New Roman" w:hAnsi="Times New Roman" w:cs="Times New Roman"/>
                <w:sz w:val="28"/>
                <w:szCs w:val="28"/>
              </w:rPr>
            </w:pPr>
            <w:r w:rsidRPr="00AF7AEC">
              <w:rPr>
                <w:rFonts w:ascii="Times New Roman" w:hAnsi="Times New Roman" w:cs="Times New Roman"/>
                <w:sz w:val="28"/>
                <w:szCs w:val="28"/>
              </w:rPr>
              <w:t>Στήλη ΙΙ</w:t>
            </w:r>
          </w:p>
        </w:tc>
      </w:tr>
      <w:tr w:rsidR="0024231E" w:rsidRPr="00AF7AEC" w:rsidTr="00AF7AEC">
        <w:trPr>
          <w:trHeight w:val="510"/>
          <w:jc w:val="center"/>
        </w:trPr>
        <w:tc>
          <w:tcPr>
            <w:tcW w:w="4261" w:type="dxa"/>
            <w:tcBorders>
              <w:top w:val="single" w:sz="4" w:space="0" w:color="auto"/>
              <w:bottom w:val="single" w:sz="4" w:space="0" w:color="auto"/>
            </w:tcBorders>
          </w:tcPr>
          <w:p w:rsidR="0024231E" w:rsidRPr="00AF7AEC" w:rsidRDefault="0024231E" w:rsidP="0024231E">
            <w:pPr>
              <w:pStyle w:val="a3"/>
              <w:rPr>
                <w:rFonts w:ascii="Times New Roman" w:hAnsi="Times New Roman" w:cs="Times New Roman"/>
                <w:sz w:val="28"/>
                <w:szCs w:val="28"/>
              </w:rPr>
            </w:pPr>
            <w:r w:rsidRPr="00AF7AEC">
              <w:rPr>
                <w:rFonts w:ascii="Times New Roman" w:hAnsi="Times New Roman" w:cs="Times New Roman"/>
                <w:sz w:val="28"/>
                <w:szCs w:val="28"/>
              </w:rPr>
              <w:t xml:space="preserve"> </w:t>
            </w:r>
          </w:p>
          <w:p w:rsidR="0024231E" w:rsidRPr="00AF7AEC" w:rsidRDefault="0024231E" w:rsidP="0024231E">
            <w:pPr>
              <w:pStyle w:val="a3"/>
              <w:rPr>
                <w:rFonts w:ascii="Times New Roman" w:hAnsi="Times New Roman" w:cs="Times New Roman"/>
                <w:sz w:val="28"/>
                <w:szCs w:val="28"/>
              </w:rPr>
            </w:pPr>
            <w:r w:rsidRPr="00AF7AEC">
              <w:rPr>
                <w:rFonts w:ascii="Times New Roman" w:hAnsi="Times New Roman" w:cs="Times New Roman"/>
                <w:sz w:val="28"/>
                <w:szCs w:val="28"/>
              </w:rPr>
              <w:t xml:space="preserve">1.Παράγεται από μύκητες </w:t>
            </w:r>
          </w:p>
        </w:tc>
        <w:tc>
          <w:tcPr>
            <w:tcW w:w="4261" w:type="dxa"/>
            <w:vMerge w:val="restart"/>
            <w:tcBorders>
              <w:top w:val="single" w:sz="4" w:space="0" w:color="auto"/>
            </w:tcBorders>
          </w:tcPr>
          <w:p w:rsidR="0024231E" w:rsidRPr="00AF7AEC" w:rsidRDefault="0024231E" w:rsidP="0024231E">
            <w:pPr>
              <w:pStyle w:val="a3"/>
              <w:rPr>
                <w:rFonts w:ascii="Times New Roman" w:hAnsi="Times New Roman" w:cs="Times New Roman"/>
                <w:sz w:val="28"/>
                <w:szCs w:val="28"/>
              </w:rPr>
            </w:pPr>
          </w:p>
          <w:p w:rsidR="0024231E" w:rsidRPr="00AF7AEC" w:rsidRDefault="0024231E" w:rsidP="0024231E">
            <w:pPr>
              <w:pStyle w:val="a3"/>
              <w:rPr>
                <w:rFonts w:ascii="Times New Roman" w:hAnsi="Times New Roman" w:cs="Times New Roman"/>
                <w:sz w:val="28"/>
                <w:szCs w:val="28"/>
              </w:rPr>
            </w:pPr>
          </w:p>
          <w:p w:rsidR="0024231E" w:rsidRPr="00AF7AEC" w:rsidRDefault="0024231E" w:rsidP="0024231E">
            <w:pPr>
              <w:pStyle w:val="a3"/>
              <w:rPr>
                <w:rFonts w:ascii="Times New Roman" w:hAnsi="Times New Roman" w:cs="Times New Roman"/>
                <w:sz w:val="28"/>
                <w:szCs w:val="28"/>
              </w:rPr>
            </w:pPr>
            <w:r w:rsidRPr="00AF7AEC">
              <w:rPr>
                <w:rFonts w:ascii="Times New Roman" w:hAnsi="Times New Roman" w:cs="Times New Roman"/>
                <w:sz w:val="28"/>
                <w:szCs w:val="28"/>
              </w:rPr>
              <w:t xml:space="preserve">               Α: Λυσοζύμη</w:t>
            </w:r>
          </w:p>
          <w:p w:rsidR="0024231E" w:rsidRPr="00AF7AEC" w:rsidRDefault="0024231E" w:rsidP="0024231E">
            <w:pPr>
              <w:pStyle w:val="a3"/>
              <w:rPr>
                <w:rFonts w:ascii="Times New Roman" w:hAnsi="Times New Roman" w:cs="Times New Roman"/>
                <w:sz w:val="28"/>
                <w:szCs w:val="28"/>
              </w:rPr>
            </w:pPr>
          </w:p>
        </w:tc>
      </w:tr>
      <w:tr w:rsidR="0024231E" w:rsidRPr="00AF7AEC" w:rsidTr="00AF7AEC">
        <w:trPr>
          <w:trHeight w:val="322"/>
          <w:jc w:val="center"/>
        </w:trPr>
        <w:tc>
          <w:tcPr>
            <w:tcW w:w="4261" w:type="dxa"/>
            <w:vMerge w:val="restart"/>
            <w:tcBorders>
              <w:top w:val="single" w:sz="4" w:space="0" w:color="auto"/>
              <w:left w:val="single" w:sz="4" w:space="0" w:color="auto"/>
            </w:tcBorders>
          </w:tcPr>
          <w:p w:rsidR="0024231E" w:rsidRPr="00AF7AEC" w:rsidRDefault="0024231E" w:rsidP="0024231E">
            <w:pPr>
              <w:pStyle w:val="a3"/>
              <w:rPr>
                <w:rFonts w:ascii="Times New Roman" w:hAnsi="Times New Roman" w:cs="Times New Roman"/>
                <w:sz w:val="28"/>
                <w:szCs w:val="28"/>
              </w:rPr>
            </w:pPr>
            <w:r w:rsidRPr="00AF7AEC">
              <w:rPr>
                <w:rFonts w:ascii="Times New Roman" w:hAnsi="Times New Roman" w:cs="Times New Roman"/>
                <w:sz w:val="28"/>
                <w:szCs w:val="28"/>
              </w:rPr>
              <w:t xml:space="preserve"> 2. Αποτελεί συστατικό της μη ειδικής άμυνας του ανθρώπινου οργανισμού </w:t>
            </w:r>
          </w:p>
        </w:tc>
        <w:tc>
          <w:tcPr>
            <w:tcW w:w="4261" w:type="dxa"/>
            <w:vMerge/>
            <w:tcBorders>
              <w:bottom w:val="single" w:sz="4" w:space="0" w:color="auto"/>
            </w:tcBorders>
          </w:tcPr>
          <w:p w:rsidR="0024231E" w:rsidRPr="00AF7AEC" w:rsidRDefault="0024231E" w:rsidP="0024231E">
            <w:pPr>
              <w:pStyle w:val="a3"/>
              <w:rPr>
                <w:rFonts w:ascii="Times New Roman" w:hAnsi="Times New Roman" w:cs="Times New Roman"/>
                <w:sz w:val="28"/>
                <w:szCs w:val="28"/>
              </w:rPr>
            </w:pPr>
          </w:p>
        </w:tc>
      </w:tr>
      <w:tr w:rsidR="0024231E" w:rsidRPr="00AF7AEC" w:rsidTr="00AF7AEC">
        <w:trPr>
          <w:trHeight w:val="322"/>
          <w:jc w:val="center"/>
        </w:trPr>
        <w:tc>
          <w:tcPr>
            <w:tcW w:w="4261" w:type="dxa"/>
            <w:vMerge/>
            <w:tcBorders>
              <w:left w:val="single" w:sz="4" w:space="0" w:color="auto"/>
              <w:bottom w:val="single" w:sz="4" w:space="0" w:color="auto"/>
            </w:tcBorders>
          </w:tcPr>
          <w:p w:rsidR="0024231E" w:rsidRPr="00AF7AEC" w:rsidRDefault="0024231E" w:rsidP="0024231E">
            <w:pPr>
              <w:pStyle w:val="a3"/>
              <w:rPr>
                <w:rFonts w:ascii="Times New Roman" w:hAnsi="Times New Roman" w:cs="Times New Roman"/>
                <w:sz w:val="28"/>
                <w:szCs w:val="28"/>
              </w:rPr>
            </w:pPr>
          </w:p>
        </w:tc>
        <w:tc>
          <w:tcPr>
            <w:tcW w:w="4261" w:type="dxa"/>
            <w:vMerge w:val="restart"/>
            <w:tcBorders>
              <w:top w:val="single" w:sz="4" w:space="0" w:color="auto"/>
            </w:tcBorders>
          </w:tcPr>
          <w:p w:rsidR="0024231E" w:rsidRPr="00AF7AEC" w:rsidRDefault="0024231E" w:rsidP="0024231E">
            <w:pPr>
              <w:pStyle w:val="a3"/>
              <w:rPr>
                <w:rFonts w:ascii="Times New Roman" w:hAnsi="Times New Roman" w:cs="Times New Roman"/>
                <w:sz w:val="28"/>
                <w:szCs w:val="28"/>
              </w:rPr>
            </w:pPr>
          </w:p>
          <w:p w:rsidR="0024231E" w:rsidRPr="00AF7AEC" w:rsidRDefault="0024231E" w:rsidP="0024231E">
            <w:pPr>
              <w:pStyle w:val="a3"/>
              <w:rPr>
                <w:rFonts w:ascii="Times New Roman" w:hAnsi="Times New Roman" w:cs="Times New Roman"/>
                <w:sz w:val="28"/>
                <w:szCs w:val="28"/>
              </w:rPr>
            </w:pPr>
            <w:r w:rsidRPr="00AF7AEC">
              <w:rPr>
                <w:rFonts w:ascii="Times New Roman" w:hAnsi="Times New Roman" w:cs="Times New Roman"/>
                <w:sz w:val="28"/>
                <w:szCs w:val="28"/>
              </w:rPr>
              <w:t xml:space="preserve">                 Β: Πενικιλίνη</w:t>
            </w:r>
          </w:p>
        </w:tc>
      </w:tr>
      <w:tr w:rsidR="0024231E" w:rsidRPr="00AF7AEC" w:rsidTr="00AF7AEC">
        <w:trPr>
          <w:trHeight w:val="330"/>
          <w:jc w:val="center"/>
        </w:trPr>
        <w:tc>
          <w:tcPr>
            <w:tcW w:w="4261" w:type="dxa"/>
            <w:tcBorders>
              <w:top w:val="single" w:sz="4" w:space="0" w:color="auto"/>
              <w:left w:val="single" w:sz="4" w:space="0" w:color="auto"/>
              <w:bottom w:val="single" w:sz="4" w:space="0" w:color="auto"/>
            </w:tcBorders>
          </w:tcPr>
          <w:p w:rsidR="0024231E" w:rsidRPr="00AF7AEC" w:rsidRDefault="0024231E" w:rsidP="0024231E">
            <w:pPr>
              <w:pStyle w:val="a3"/>
              <w:rPr>
                <w:rFonts w:ascii="Times New Roman" w:hAnsi="Times New Roman" w:cs="Times New Roman"/>
                <w:sz w:val="28"/>
                <w:szCs w:val="28"/>
              </w:rPr>
            </w:pPr>
            <w:r w:rsidRPr="00AF7AEC">
              <w:rPr>
                <w:rFonts w:ascii="Times New Roman" w:hAnsi="Times New Roman" w:cs="Times New Roman"/>
                <w:sz w:val="28"/>
                <w:szCs w:val="28"/>
              </w:rPr>
              <w:t xml:space="preserve">3. Είναι ένζυμο </w:t>
            </w:r>
          </w:p>
        </w:tc>
        <w:tc>
          <w:tcPr>
            <w:tcW w:w="4261" w:type="dxa"/>
            <w:vMerge/>
          </w:tcPr>
          <w:p w:rsidR="0024231E" w:rsidRPr="00AF7AEC" w:rsidRDefault="0024231E" w:rsidP="0024231E">
            <w:pPr>
              <w:pStyle w:val="a3"/>
              <w:rPr>
                <w:rFonts w:ascii="Times New Roman" w:hAnsi="Times New Roman" w:cs="Times New Roman"/>
                <w:sz w:val="28"/>
                <w:szCs w:val="28"/>
              </w:rPr>
            </w:pPr>
          </w:p>
        </w:tc>
      </w:tr>
      <w:tr w:rsidR="0024231E" w:rsidRPr="00AF7AEC" w:rsidTr="00AF7AEC">
        <w:trPr>
          <w:trHeight w:val="585"/>
          <w:jc w:val="center"/>
        </w:trPr>
        <w:tc>
          <w:tcPr>
            <w:tcW w:w="4261" w:type="dxa"/>
            <w:tcBorders>
              <w:top w:val="single" w:sz="4" w:space="0" w:color="auto"/>
              <w:left w:val="single" w:sz="4" w:space="0" w:color="auto"/>
              <w:bottom w:val="single" w:sz="4" w:space="0" w:color="auto"/>
            </w:tcBorders>
          </w:tcPr>
          <w:p w:rsidR="0024231E" w:rsidRPr="00AF7AEC" w:rsidRDefault="0024231E" w:rsidP="0024231E">
            <w:pPr>
              <w:pStyle w:val="a3"/>
              <w:rPr>
                <w:rFonts w:ascii="Times New Roman" w:hAnsi="Times New Roman" w:cs="Times New Roman"/>
                <w:sz w:val="28"/>
                <w:szCs w:val="28"/>
              </w:rPr>
            </w:pPr>
            <w:r w:rsidRPr="00AF7AEC">
              <w:rPr>
                <w:rFonts w:ascii="Times New Roman" w:hAnsi="Times New Roman" w:cs="Times New Roman"/>
                <w:sz w:val="28"/>
                <w:szCs w:val="28"/>
              </w:rPr>
              <w:t xml:space="preserve">4. Παρεμποδίζει τη σύνθεση του κυτταρικού τοιχώματος στα βακτήρια </w:t>
            </w:r>
          </w:p>
        </w:tc>
        <w:tc>
          <w:tcPr>
            <w:tcW w:w="4261" w:type="dxa"/>
            <w:vMerge/>
          </w:tcPr>
          <w:p w:rsidR="0024231E" w:rsidRPr="00AF7AEC" w:rsidRDefault="0024231E" w:rsidP="0024231E">
            <w:pPr>
              <w:pStyle w:val="a3"/>
              <w:rPr>
                <w:rFonts w:ascii="Times New Roman" w:hAnsi="Times New Roman" w:cs="Times New Roman"/>
                <w:sz w:val="28"/>
                <w:szCs w:val="28"/>
              </w:rPr>
            </w:pPr>
          </w:p>
        </w:tc>
      </w:tr>
      <w:tr w:rsidR="0024231E" w:rsidRPr="00AF7AEC" w:rsidTr="00AF7AEC">
        <w:trPr>
          <w:trHeight w:val="288"/>
          <w:jc w:val="center"/>
        </w:trPr>
        <w:tc>
          <w:tcPr>
            <w:tcW w:w="4261" w:type="dxa"/>
            <w:tcBorders>
              <w:top w:val="single" w:sz="4" w:space="0" w:color="auto"/>
              <w:left w:val="single" w:sz="4" w:space="0" w:color="auto"/>
              <w:bottom w:val="single" w:sz="4" w:space="0" w:color="auto"/>
            </w:tcBorders>
          </w:tcPr>
          <w:p w:rsidR="0024231E" w:rsidRPr="00AF7AEC" w:rsidRDefault="0024231E" w:rsidP="0024231E">
            <w:pPr>
              <w:pStyle w:val="a3"/>
              <w:rPr>
                <w:rFonts w:ascii="Times New Roman" w:hAnsi="Times New Roman" w:cs="Times New Roman"/>
                <w:sz w:val="28"/>
                <w:szCs w:val="28"/>
              </w:rPr>
            </w:pPr>
            <w:r w:rsidRPr="00AF7AEC">
              <w:rPr>
                <w:rFonts w:ascii="Times New Roman" w:hAnsi="Times New Roman" w:cs="Times New Roman"/>
                <w:sz w:val="28"/>
                <w:szCs w:val="28"/>
              </w:rPr>
              <w:t xml:space="preserve">5. Είναι αντιβιοτικό </w:t>
            </w:r>
          </w:p>
        </w:tc>
        <w:tc>
          <w:tcPr>
            <w:tcW w:w="4261" w:type="dxa"/>
            <w:vMerge/>
          </w:tcPr>
          <w:p w:rsidR="0024231E" w:rsidRPr="00AF7AEC" w:rsidRDefault="0024231E" w:rsidP="0024231E">
            <w:pPr>
              <w:pStyle w:val="a3"/>
              <w:rPr>
                <w:rFonts w:ascii="Times New Roman" w:hAnsi="Times New Roman" w:cs="Times New Roman"/>
                <w:sz w:val="28"/>
                <w:szCs w:val="28"/>
              </w:rPr>
            </w:pPr>
          </w:p>
        </w:tc>
      </w:tr>
      <w:tr w:rsidR="0024231E" w:rsidRPr="00AF7AEC" w:rsidTr="00AF7AEC">
        <w:trPr>
          <w:trHeight w:val="552"/>
          <w:jc w:val="center"/>
        </w:trPr>
        <w:tc>
          <w:tcPr>
            <w:tcW w:w="4261" w:type="dxa"/>
            <w:tcBorders>
              <w:top w:val="single" w:sz="4" w:space="0" w:color="auto"/>
              <w:left w:val="single" w:sz="4" w:space="0" w:color="auto"/>
              <w:bottom w:val="single" w:sz="4" w:space="0" w:color="auto"/>
            </w:tcBorders>
          </w:tcPr>
          <w:p w:rsidR="0024231E" w:rsidRPr="00AF7AEC" w:rsidRDefault="0024231E" w:rsidP="0024231E">
            <w:pPr>
              <w:pStyle w:val="a3"/>
              <w:rPr>
                <w:rFonts w:ascii="Times New Roman" w:hAnsi="Times New Roman" w:cs="Times New Roman"/>
                <w:sz w:val="28"/>
                <w:szCs w:val="28"/>
              </w:rPr>
            </w:pPr>
            <w:r w:rsidRPr="00AF7AEC">
              <w:rPr>
                <w:rFonts w:ascii="Times New Roman" w:hAnsi="Times New Roman" w:cs="Times New Roman"/>
                <w:sz w:val="28"/>
                <w:szCs w:val="28"/>
              </w:rPr>
              <w:t>6. Διασπά το κυτταρικό τοίχωμα των βακτηρίων</w:t>
            </w:r>
          </w:p>
        </w:tc>
        <w:tc>
          <w:tcPr>
            <w:tcW w:w="4261" w:type="dxa"/>
            <w:vMerge/>
          </w:tcPr>
          <w:p w:rsidR="0024231E" w:rsidRPr="00AF7AEC" w:rsidRDefault="0024231E" w:rsidP="0024231E">
            <w:pPr>
              <w:pStyle w:val="a3"/>
              <w:rPr>
                <w:rFonts w:ascii="Times New Roman" w:hAnsi="Times New Roman" w:cs="Times New Roman"/>
                <w:sz w:val="28"/>
                <w:szCs w:val="28"/>
              </w:rPr>
            </w:pPr>
          </w:p>
        </w:tc>
      </w:tr>
      <w:tr w:rsidR="0024231E" w:rsidRPr="00AF7AEC" w:rsidTr="00AF7AEC">
        <w:trPr>
          <w:trHeight w:val="555"/>
          <w:jc w:val="center"/>
        </w:trPr>
        <w:tc>
          <w:tcPr>
            <w:tcW w:w="4261" w:type="dxa"/>
            <w:tcBorders>
              <w:top w:val="single" w:sz="4" w:space="0" w:color="auto"/>
              <w:left w:val="single" w:sz="4" w:space="0" w:color="auto"/>
              <w:bottom w:val="single" w:sz="4" w:space="0" w:color="auto"/>
            </w:tcBorders>
          </w:tcPr>
          <w:p w:rsidR="0024231E" w:rsidRPr="00AF7AEC" w:rsidRDefault="0024231E" w:rsidP="0024231E">
            <w:pPr>
              <w:pStyle w:val="a3"/>
              <w:rPr>
                <w:rFonts w:ascii="Times New Roman" w:hAnsi="Times New Roman" w:cs="Times New Roman"/>
                <w:sz w:val="28"/>
                <w:szCs w:val="28"/>
              </w:rPr>
            </w:pPr>
            <w:r w:rsidRPr="00AF7AEC">
              <w:rPr>
                <w:rFonts w:ascii="Times New Roman" w:hAnsi="Times New Roman" w:cs="Times New Roman"/>
                <w:sz w:val="28"/>
                <w:szCs w:val="28"/>
              </w:rPr>
              <w:t xml:space="preserve"> 7. Παράγεται από τον ανθρώπινο οργανισμό</w:t>
            </w:r>
          </w:p>
        </w:tc>
        <w:tc>
          <w:tcPr>
            <w:tcW w:w="4261" w:type="dxa"/>
            <w:vMerge/>
          </w:tcPr>
          <w:p w:rsidR="0024231E" w:rsidRPr="00AF7AEC" w:rsidRDefault="0024231E" w:rsidP="0024231E">
            <w:pPr>
              <w:pStyle w:val="a3"/>
              <w:rPr>
                <w:rFonts w:ascii="Times New Roman" w:hAnsi="Times New Roman" w:cs="Times New Roman"/>
                <w:sz w:val="28"/>
                <w:szCs w:val="28"/>
              </w:rPr>
            </w:pPr>
          </w:p>
        </w:tc>
      </w:tr>
      <w:tr w:rsidR="0024231E" w:rsidRPr="00AF7AEC" w:rsidTr="00AF7AEC">
        <w:trPr>
          <w:trHeight w:val="810"/>
          <w:jc w:val="center"/>
        </w:trPr>
        <w:tc>
          <w:tcPr>
            <w:tcW w:w="4261" w:type="dxa"/>
            <w:tcBorders>
              <w:top w:val="single" w:sz="4" w:space="0" w:color="auto"/>
              <w:left w:val="single" w:sz="4" w:space="0" w:color="auto"/>
            </w:tcBorders>
          </w:tcPr>
          <w:p w:rsidR="0024231E" w:rsidRPr="00AF7AEC" w:rsidRDefault="0024231E" w:rsidP="0024231E">
            <w:pPr>
              <w:pStyle w:val="a3"/>
              <w:rPr>
                <w:rFonts w:ascii="Times New Roman" w:hAnsi="Times New Roman" w:cs="Times New Roman"/>
                <w:sz w:val="28"/>
                <w:szCs w:val="28"/>
              </w:rPr>
            </w:pPr>
            <w:r w:rsidRPr="00AF7AEC">
              <w:rPr>
                <w:rFonts w:ascii="Times New Roman" w:hAnsi="Times New Roman" w:cs="Times New Roman"/>
                <w:sz w:val="28"/>
                <w:szCs w:val="28"/>
              </w:rPr>
              <w:t xml:space="preserve"> 8. Η χρήση της μπορεί να οδηγήσει στην ανάπτυξη ανθεκτικών στελεχών βακτηρίων σε αυτή</w:t>
            </w:r>
          </w:p>
        </w:tc>
        <w:tc>
          <w:tcPr>
            <w:tcW w:w="4261" w:type="dxa"/>
            <w:vMerge/>
          </w:tcPr>
          <w:p w:rsidR="0024231E" w:rsidRPr="00AF7AEC" w:rsidRDefault="0024231E" w:rsidP="0024231E">
            <w:pPr>
              <w:pStyle w:val="a3"/>
              <w:rPr>
                <w:rFonts w:ascii="Times New Roman" w:hAnsi="Times New Roman" w:cs="Times New Roman"/>
                <w:sz w:val="28"/>
                <w:szCs w:val="28"/>
              </w:rPr>
            </w:pPr>
          </w:p>
        </w:tc>
      </w:tr>
    </w:tbl>
    <w:p w:rsidR="0024231E" w:rsidRPr="00AF7AEC" w:rsidRDefault="0024231E" w:rsidP="00AF7AEC">
      <w:pPr>
        <w:pStyle w:val="a3"/>
        <w:jc w:val="right"/>
        <w:rPr>
          <w:rFonts w:ascii="Times New Roman" w:hAnsi="Times New Roman" w:cs="Times New Roman"/>
          <w:b/>
          <w:sz w:val="28"/>
          <w:szCs w:val="28"/>
        </w:rPr>
      </w:pPr>
      <w:r w:rsidRPr="00AF7AEC">
        <w:rPr>
          <w:rFonts w:ascii="Times New Roman" w:hAnsi="Times New Roman" w:cs="Times New Roman"/>
          <w:b/>
          <w:sz w:val="28"/>
          <w:szCs w:val="28"/>
        </w:rPr>
        <w:t>Μονάδες 8</w:t>
      </w:r>
    </w:p>
    <w:p w:rsidR="0024231E" w:rsidRPr="00AF7AEC" w:rsidRDefault="0024231E" w:rsidP="0024231E">
      <w:pPr>
        <w:pStyle w:val="a3"/>
        <w:rPr>
          <w:rFonts w:ascii="Times New Roman" w:hAnsi="Times New Roman" w:cs="Times New Roman"/>
          <w:sz w:val="28"/>
          <w:szCs w:val="28"/>
        </w:rPr>
      </w:pPr>
    </w:p>
    <w:p w:rsidR="0024231E" w:rsidRPr="00AF7AEC" w:rsidRDefault="0024231E" w:rsidP="00AF7AEC">
      <w:pPr>
        <w:pStyle w:val="a3"/>
        <w:jc w:val="both"/>
        <w:rPr>
          <w:rFonts w:ascii="Times New Roman" w:hAnsi="Times New Roman" w:cs="Times New Roman"/>
          <w:sz w:val="28"/>
          <w:szCs w:val="28"/>
        </w:rPr>
      </w:pPr>
      <w:r w:rsidRPr="00AF7AEC">
        <w:rPr>
          <w:rFonts w:ascii="Times New Roman" w:hAnsi="Times New Roman" w:cs="Times New Roman"/>
          <w:b/>
          <w:sz w:val="28"/>
          <w:szCs w:val="28"/>
        </w:rPr>
        <w:t>Β2</w:t>
      </w:r>
      <w:r w:rsidRPr="00AF7AEC">
        <w:rPr>
          <w:rFonts w:ascii="Times New Roman" w:hAnsi="Times New Roman" w:cs="Times New Roman"/>
          <w:sz w:val="28"/>
          <w:szCs w:val="28"/>
        </w:rPr>
        <w:t xml:space="preserve">. Τι πληροφορίες διαθέτει το γενετικό υλικό ενός ιού; </w:t>
      </w:r>
    </w:p>
    <w:p w:rsidR="0024231E" w:rsidRPr="00AF7AEC" w:rsidRDefault="0024231E" w:rsidP="0024231E">
      <w:pPr>
        <w:pStyle w:val="a3"/>
        <w:jc w:val="right"/>
        <w:rPr>
          <w:rFonts w:ascii="Times New Roman" w:hAnsi="Times New Roman" w:cs="Times New Roman"/>
          <w:b/>
          <w:sz w:val="28"/>
          <w:szCs w:val="28"/>
        </w:rPr>
      </w:pPr>
      <w:r w:rsidRPr="00AF7AEC">
        <w:rPr>
          <w:rFonts w:ascii="Times New Roman" w:hAnsi="Times New Roman" w:cs="Times New Roman"/>
          <w:b/>
          <w:sz w:val="28"/>
          <w:szCs w:val="28"/>
        </w:rPr>
        <w:t>Μονάδες 4</w:t>
      </w:r>
    </w:p>
    <w:p w:rsidR="00AE72D7" w:rsidRPr="00AF7AEC" w:rsidRDefault="0024231E" w:rsidP="00AF7AEC">
      <w:pPr>
        <w:pStyle w:val="a3"/>
        <w:jc w:val="both"/>
        <w:rPr>
          <w:rFonts w:ascii="Times New Roman" w:hAnsi="Times New Roman" w:cs="Times New Roman"/>
          <w:sz w:val="28"/>
          <w:szCs w:val="28"/>
        </w:rPr>
      </w:pPr>
      <w:r w:rsidRPr="00AF7AEC">
        <w:rPr>
          <w:rFonts w:ascii="Times New Roman" w:hAnsi="Times New Roman" w:cs="Times New Roman"/>
          <w:b/>
          <w:sz w:val="28"/>
          <w:szCs w:val="28"/>
        </w:rPr>
        <w:t>Β3.</w:t>
      </w:r>
      <w:r w:rsidRPr="00AF7AEC">
        <w:rPr>
          <w:rFonts w:ascii="Times New Roman" w:hAnsi="Times New Roman" w:cs="Times New Roman"/>
          <w:sz w:val="28"/>
          <w:szCs w:val="28"/>
        </w:rPr>
        <w:t xml:space="preserve"> Να αναφέρετε δύο συνθήκες κάτω από τις οποίες τα βακτήρια σχηματίζουν ενδοσπόρια (μονάδες 2). Ποια είναι τα χαρακτηριστικά των ενδοσπορίων (μονάδες 3); </w:t>
      </w:r>
    </w:p>
    <w:p w:rsidR="00AE72D7" w:rsidRPr="00AF7AEC" w:rsidRDefault="0024231E" w:rsidP="00AE72D7">
      <w:pPr>
        <w:pStyle w:val="a3"/>
        <w:jc w:val="right"/>
        <w:rPr>
          <w:rFonts w:ascii="Times New Roman" w:hAnsi="Times New Roman" w:cs="Times New Roman"/>
          <w:b/>
          <w:sz w:val="28"/>
          <w:szCs w:val="28"/>
        </w:rPr>
      </w:pPr>
      <w:r w:rsidRPr="00AF7AEC">
        <w:rPr>
          <w:rFonts w:ascii="Times New Roman" w:hAnsi="Times New Roman" w:cs="Times New Roman"/>
          <w:b/>
          <w:sz w:val="28"/>
          <w:szCs w:val="28"/>
        </w:rPr>
        <w:t xml:space="preserve">Μονάδες 5 </w:t>
      </w:r>
    </w:p>
    <w:p w:rsidR="00AE72D7" w:rsidRPr="00AF7AEC" w:rsidRDefault="00AE72D7" w:rsidP="0024231E">
      <w:pPr>
        <w:pStyle w:val="a3"/>
        <w:rPr>
          <w:rFonts w:ascii="Times New Roman" w:hAnsi="Times New Roman" w:cs="Times New Roman"/>
          <w:sz w:val="28"/>
          <w:szCs w:val="28"/>
        </w:rPr>
      </w:pPr>
    </w:p>
    <w:p w:rsidR="00AE72D7" w:rsidRPr="00AF7AEC" w:rsidRDefault="0024231E" w:rsidP="00AF7AEC">
      <w:pPr>
        <w:pStyle w:val="a3"/>
        <w:jc w:val="both"/>
        <w:rPr>
          <w:rFonts w:ascii="Times New Roman" w:hAnsi="Times New Roman" w:cs="Times New Roman"/>
          <w:sz w:val="28"/>
          <w:szCs w:val="28"/>
        </w:rPr>
      </w:pPr>
      <w:r w:rsidRPr="00AF7AEC">
        <w:rPr>
          <w:rFonts w:ascii="Times New Roman" w:hAnsi="Times New Roman" w:cs="Times New Roman"/>
          <w:b/>
          <w:sz w:val="28"/>
          <w:szCs w:val="28"/>
        </w:rPr>
        <w:t>Β4</w:t>
      </w:r>
      <w:r w:rsidRPr="00AF7AEC">
        <w:rPr>
          <w:rFonts w:ascii="Times New Roman" w:hAnsi="Times New Roman" w:cs="Times New Roman"/>
          <w:sz w:val="28"/>
          <w:szCs w:val="28"/>
        </w:rPr>
        <w:t xml:space="preserve">. Ποιες είναι οι συνέπειες της όξινης βροχής; </w:t>
      </w:r>
    </w:p>
    <w:p w:rsidR="00AE72D7" w:rsidRPr="00AF7AEC" w:rsidRDefault="0024231E" w:rsidP="00AE72D7">
      <w:pPr>
        <w:pStyle w:val="a3"/>
        <w:jc w:val="right"/>
        <w:rPr>
          <w:rFonts w:ascii="Times New Roman" w:hAnsi="Times New Roman" w:cs="Times New Roman"/>
          <w:b/>
          <w:sz w:val="28"/>
          <w:szCs w:val="28"/>
        </w:rPr>
      </w:pPr>
      <w:r w:rsidRPr="00AF7AEC">
        <w:rPr>
          <w:rFonts w:ascii="Times New Roman" w:hAnsi="Times New Roman" w:cs="Times New Roman"/>
          <w:b/>
          <w:sz w:val="28"/>
          <w:szCs w:val="28"/>
        </w:rPr>
        <w:t xml:space="preserve">Μονάδες 4 </w:t>
      </w:r>
    </w:p>
    <w:p w:rsidR="00AE72D7" w:rsidRPr="00AF7AEC" w:rsidRDefault="00AE72D7" w:rsidP="0024231E">
      <w:pPr>
        <w:pStyle w:val="a3"/>
        <w:rPr>
          <w:rFonts w:ascii="Times New Roman" w:hAnsi="Times New Roman" w:cs="Times New Roman"/>
          <w:b/>
          <w:sz w:val="28"/>
          <w:szCs w:val="28"/>
        </w:rPr>
      </w:pPr>
    </w:p>
    <w:p w:rsidR="00AE72D7" w:rsidRPr="00AF7AEC" w:rsidRDefault="0024231E" w:rsidP="00AF7AEC">
      <w:pPr>
        <w:pStyle w:val="a3"/>
        <w:jc w:val="both"/>
        <w:rPr>
          <w:rFonts w:ascii="Times New Roman" w:hAnsi="Times New Roman" w:cs="Times New Roman"/>
          <w:sz w:val="28"/>
          <w:szCs w:val="28"/>
        </w:rPr>
      </w:pPr>
      <w:r w:rsidRPr="00AF7AEC">
        <w:rPr>
          <w:rFonts w:ascii="Times New Roman" w:hAnsi="Times New Roman" w:cs="Times New Roman"/>
          <w:b/>
          <w:sz w:val="28"/>
          <w:szCs w:val="28"/>
        </w:rPr>
        <w:t>Β5</w:t>
      </w:r>
      <w:r w:rsidRPr="00AF7AEC">
        <w:rPr>
          <w:rFonts w:ascii="Times New Roman" w:hAnsi="Times New Roman" w:cs="Times New Roman"/>
          <w:sz w:val="28"/>
          <w:szCs w:val="28"/>
        </w:rPr>
        <w:t>. Η Βιολογία, όπως και κάθε άλλη επιστήμη, βασίζεται πάνω σε μερικές θεμελιώδεις γενικεύσεις. Να διατυπώσετε τις θεμελιώδεις γενικεύσεις, στις οποίες βασίζεται η Βιολογία.</w:t>
      </w:r>
    </w:p>
    <w:p w:rsidR="0024231E" w:rsidRPr="00AF7AEC" w:rsidRDefault="0024231E" w:rsidP="00AE72D7">
      <w:pPr>
        <w:pStyle w:val="a3"/>
        <w:jc w:val="right"/>
        <w:rPr>
          <w:rFonts w:ascii="Times New Roman" w:hAnsi="Times New Roman" w:cs="Times New Roman"/>
          <w:b/>
          <w:sz w:val="28"/>
          <w:szCs w:val="28"/>
        </w:rPr>
      </w:pPr>
      <w:r w:rsidRPr="00AF7AEC">
        <w:rPr>
          <w:rFonts w:ascii="Times New Roman" w:hAnsi="Times New Roman" w:cs="Times New Roman"/>
          <w:b/>
          <w:sz w:val="28"/>
          <w:szCs w:val="28"/>
        </w:rPr>
        <w:t xml:space="preserve"> Μονάδες 4</w:t>
      </w:r>
    </w:p>
    <w:p w:rsidR="00AE72D7" w:rsidRPr="00AF7AEC" w:rsidRDefault="00AE72D7" w:rsidP="0024231E">
      <w:pPr>
        <w:pStyle w:val="a3"/>
        <w:rPr>
          <w:rFonts w:ascii="Times New Roman" w:hAnsi="Times New Roman" w:cs="Times New Roman"/>
          <w:sz w:val="28"/>
          <w:szCs w:val="28"/>
        </w:rPr>
      </w:pPr>
    </w:p>
    <w:p w:rsidR="00AF7AEC" w:rsidRDefault="00AF7AEC" w:rsidP="0024231E">
      <w:pPr>
        <w:pStyle w:val="a3"/>
        <w:rPr>
          <w:rFonts w:ascii="Times New Roman" w:hAnsi="Times New Roman" w:cs="Times New Roman"/>
          <w:b/>
          <w:sz w:val="28"/>
          <w:szCs w:val="28"/>
        </w:rPr>
      </w:pPr>
    </w:p>
    <w:p w:rsidR="00AF7AEC" w:rsidRDefault="00AF7AEC" w:rsidP="0024231E">
      <w:pPr>
        <w:pStyle w:val="a3"/>
        <w:rPr>
          <w:rFonts w:ascii="Times New Roman" w:hAnsi="Times New Roman" w:cs="Times New Roman"/>
          <w:b/>
          <w:sz w:val="28"/>
          <w:szCs w:val="28"/>
        </w:rPr>
      </w:pPr>
    </w:p>
    <w:p w:rsidR="00AF7AEC" w:rsidRDefault="00AF7AEC" w:rsidP="0024231E">
      <w:pPr>
        <w:pStyle w:val="a3"/>
        <w:rPr>
          <w:rFonts w:ascii="Times New Roman" w:hAnsi="Times New Roman" w:cs="Times New Roman"/>
          <w:b/>
          <w:sz w:val="28"/>
          <w:szCs w:val="28"/>
        </w:rPr>
      </w:pPr>
    </w:p>
    <w:p w:rsidR="00AF7AEC" w:rsidRDefault="00AF7AEC" w:rsidP="0024231E">
      <w:pPr>
        <w:pStyle w:val="a3"/>
        <w:rPr>
          <w:rFonts w:ascii="Times New Roman" w:hAnsi="Times New Roman" w:cs="Times New Roman"/>
          <w:b/>
          <w:sz w:val="28"/>
          <w:szCs w:val="28"/>
        </w:rPr>
      </w:pPr>
    </w:p>
    <w:p w:rsidR="00AE72D7" w:rsidRPr="00AF7AEC" w:rsidRDefault="0024231E" w:rsidP="0024231E">
      <w:pPr>
        <w:pStyle w:val="a3"/>
        <w:rPr>
          <w:rFonts w:ascii="Times New Roman" w:hAnsi="Times New Roman" w:cs="Times New Roman"/>
          <w:b/>
          <w:sz w:val="28"/>
          <w:szCs w:val="28"/>
        </w:rPr>
      </w:pPr>
      <w:r w:rsidRPr="00AF7AEC">
        <w:rPr>
          <w:rFonts w:ascii="Times New Roman" w:hAnsi="Times New Roman" w:cs="Times New Roman"/>
          <w:b/>
          <w:sz w:val="28"/>
          <w:szCs w:val="28"/>
        </w:rPr>
        <w:lastRenderedPageBreak/>
        <w:t xml:space="preserve">ΘΕΜΑ Γ </w:t>
      </w:r>
    </w:p>
    <w:p w:rsidR="00AE72D7" w:rsidRDefault="0024231E" w:rsidP="00AF7AEC">
      <w:pPr>
        <w:pStyle w:val="a3"/>
        <w:jc w:val="both"/>
        <w:rPr>
          <w:rFonts w:ascii="Times New Roman" w:hAnsi="Times New Roman" w:cs="Times New Roman"/>
          <w:sz w:val="28"/>
          <w:szCs w:val="28"/>
        </w:rPr>
      </w:pPr>
      <w:r w:rsidRPr="00AF7AEC">
        <w:rPr>
          <w:rFonts w:ascii="Times New Roman" w:hAnsi="Times New Roman" w:cs="Times New Roman"/>
          <w:sz w:val="28"/>
          <w:szCs w:val="28"/>
        </w:rPr>
        <w:t xml:space="preserve">Δίνονται τα διαγράμματα 1, 2, 3 και 4. </w:t>
      </w:r>
    </w:p>
    <w:p w:rsidR="00AF7AEC" w:rsidRPr="00AF7AEC" w:rsidRDefault="00AF7AEC" w:rsidP="00AF7AEC">
      <w:pPr>
        <w:pStyle w:val="a3"/>
        <w:jc w:val="center"/>
        <w:rPr>
          <w:rFonts w:ascii="Times New Roman" w:hAnsi="Times New Roman" w:cs="Times New Roman"/>
          <w:sz w:val="28"/>
          <w:szCs w:val="28"/>
        </w:rPr>
      </w:pPr>
      <w:r>
        <w:rPr>
          <w:rFonts w:ascii="Times New Roman" w:hAnsi="Times New Roman" w:cs="Times New Roman"/>
          <w:noProof/>
          <w:sz w:val="28"/>
          <w:szCs w:val="28"/>
          <w:lang w:eastAsia="el-GR"/>
        </w:rPr>
        <w:drawing>
          <wp:inline distT="0" distB="0" distL="0" distR="0">
            <wp:extent cx="5580380" cy="4984146"/>
            <wp:effectExtent l="19050" t="0" r="127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580380" cy="4984146"/>
                    </a:xfrm>
                    <a:prstGeom prst="rect">
                      <a:avLst/>
                    </a:prstGeom>
                    <a:noFill/>
                    <a:ln w="9525">
                      <a:noFill/>
                      <a:miter lim="800000"/>
                      <a:headEnd/>
                      <a:tailEnd/>
                    </a:ln>
                  </pic:spPr>
                </pic:pic>
              </a:graphicData>
            </a:graphic>
          </wp:inline>
        </w:drawing>
      </w:r>
    </w:p>
    <w:p w:rsidR="00AE72D7" w:rsidRPr="00AF7AEC" w:rsidRDefault="00AE72D7" w:rsidP="0024231E">
      <w:pPr>
        <w:pStyle w:val="a3"/>
        <w:rPr>
          <w:rFonts w:ascii="Times New Roman" w:hAnsi="Times New Roman" w:cs="Times New Roman"/>
          <w:sz w:val="28"/>
          <w:szCs w:val="28"/>
        </w:rPr>
      </w:pPr>
    </w:p>
    <w:p w:rsidR="00AE72D7" w:rsidRPr="00AF7AEC" w:rsidRDefault="0024231E" w:rsidP="00AE72D7">
      <w:pPr>
        <w:pStyle w:val="a3"/>
        <w:jc w:val="both"/>
        <w:rPr>
          <w:rFonts w:ascii="Times New Roman" w:hAnsi="Times New Roman" w:cs="Times New Roman"/>
          <w:sz w:val="28"/>
          <w:szCs w:val="28"/>
        </w:rPr>
      </w:pPr>
      <w:r w:rsidRPr="00AF7AEC">
        <w:rPr>
          <w:rFonts w:ascii="Times New Roman" w:hAnsi="Times New Roman" w:cs="Times New Roman"/>
          <w:b/>
          <w:sz w:val="28"/>
          <w:szCs w:val="28"/>
        </w:rPr>
        <w:t>Γ1</w:t>
      </w:r>
      <w:r w:rsidRPr="00AF7AEC">
        <w:rPr>
          <w:rFonts w:ascii="Times New Roman" w:hAnsi="Times New Roman" w:cs="Times New Roman"/>
          <w:sz w:val="28"/>
          <w:szCs w:val="28"/>
        </w:rPr>
        <w:t xml:space="preserve">. Ποιο από τα διαγράμματα 1, 2, 3 και 4 απεικονίζει τη συγκέντρωση των αντισωμάτων στον οργανισμό ενός ανθρώπου μετά από μόλυνση που προκλήθηκε για δεύτερη φορά από τον ίδιο ιό (μονάδα 1); Να αιτιολογήσετε την απάντησή σας με βάση τα χαρακτηριστικά του διαγράμματος που επιλέξατε (μονάδες 3). </w:t>
      </w:r>
    </w:p>
    <w:p w:rsidR="00AE72D7" w:rsidRPr="00AF7AEC" w:rsidRDefault="0024231E" w:rsidP="00AE72D7">
      <w:pPr>
        <w:pStyle w:val="a3"/>
        <w:jc w:val="right"/>
        <w:rPr>
          <w:rFonts w:ascii="Times New Roman" w:hAnsi="Times New Roman" w:cs="Times New Roman"/>
          <w:sz w:val="28"/>
          <w:szCs w:val="28"/>
        </w:rPr>
      </w:pPr>
      <w:r w:rsidRPr="00AF7AEC">
        <w:rPr>
          <w:rFonts w:ascii="Times New Roman" w:hAnsi="Times New Roman" w:cs="Times New Roman"/>
          <w:b/>
          <w:sz w:val="28"/>
          <w:szCs w:val="28"/>
        </w:rPr>
        <w:t>Μονάδες 4</w:t>
      </w:r>
      <w:r w:rsidRPr="00AF7AEC">
        <w:rPr>
          <w:rFonts w:ascii="Times New Roman" w:hAnsi="Times New Roman" w:cs="Times New Roman"/>
          <w:sz w:val="28"/>
          <w:szCs w:val="28"/>
        </w:rPr>
        <w:t xml:space="preserve"> </w:t>
      </w:r>
    </w:p>
    <w:p w:rsidR="00AE72D7" w:rsidRPr="00AF7AEC" w:rsidRDefault="0024231E" w:rsidP="00AE72D7">
      <w:pPr>
        <w:pStyle w:val="a3"/>
        <w:jc w:val="both"/>
        <w:rPr>
          <w:rFonts w:ascii="Times New Roman" w:hAnsi="Times New Roman" w:cs="Times New Roman"/>
          <w:sz w:val="28"/>
          <w:szCs w:val="28"/>
        </w:rPr>
      </w:pPr>
      <w:r w:rsidRPr="00AF7AEC">
        <w:rPr>
          <w:rFonts w:ascii="Times New Roman" w:hAnsi="Times New Roman" w:cs="Times New Roman"/>
          <w:b/>
          <w:sz w:val="28"/>
          <w:szCs w:val="28"/>
        </w:rPr>
        <w:t>Γ2</w:t>
      </w:r>
      <w:r w:rsidRPr="00AF7AEC">
        <w:rPr>
          <w:rFonts w:ascii="Times New Roman" w:hAnsi="Times New Roman" w:cs="Times New Roman"/>
          <w:sz w:val="28"/>
          <w:szCs w:val="28"/>
        </w:rPr>
        <w:t xml:space="preserve">. Ποιο από τα διαγράμματα 1, 2, 3 και 4 απεικονίζει τη συγκέντρωση του αντιγόνου στον οργανισμό ενός ανθρώπου, τις ημέρες που ακολουθούν μετά τον εμβολιασμό του από το συγκεκριμένο αντιγόνο (μονάδα 1); Να αιτιολογήσετε την απάντησή σας με βάση τα χαρακτηριστικά του διαγράμματος που επιλέξατε (μονάδες 3). </w:t>
      </w:r>
    </w:p>
    <w:p w:rsidR="0024231E" w:rsidRPr="00AF7AEC" w:rsidRDefault="0024231E" w:rsidP="00AE72D7">
      <w:pPr>
        <w:pStyle w:val="a3"/>
        <w:jc w:val="right"/>
        <w:rPr>
          <w:rFonts w:ascii="Times New Roman" w:hAnsi="Times New Roman" w:cs="Times New Roman"/>
          <w:b/>
          <w:sz w:val="28"/>
          <w:szCs w:val="28"/>
        </w:rPr>
      </w:pPr>
      <w:r w:rsidRPr="00AF7AEC">
        <w:rPr>
          <w:rFonts w:ascii="Times New Roman" w:hAnsi="Times New Roman" w:cs="Times New Roman"/>
          <w:b/>
          <w:sz w:val="28"/>
          <w:szCs w:val="28"/>
        </w:rPr>
        <w:t>Μονάδες 4</w:t>
      </w:r>
    </w:p>
    <w:p w:rsidR="00AE72D7" w:rsidRPr="00AF7AEC" w:rsidRDefault="00AE72D7" w:rsidP="00AE72D7">
      <w:pPr>
        <w:pStyle w:val="a3"/>
        <w:jc w:val="both"/>
        <w:rPr>
          <w:rFonts w:ascii="Times New Roman" w:hAnsi="Times New Roman" w:cs="Times New Roman"/>
          <w:sz w:val="28"/>
          <w:szCs w:val="28"/>
        </w:rPr>
      </w:pPr>
      <w:r w:rsidRPr="00AF7AEC">
        <w:rPr>
          <w:rFonts w:ascii="Times New Roman" w:hAnsi="Times New Roman" w:cs="Times New Roman"/>
          <w:b/>
          <w:sz w:val="28"/>
          <w:szCs w:val="28"/>
        </w:rPr>
        <w:t>Γ3</w:t>
      </w:r>
      <w:r w:rsidRPr="00AF7AEC">
        <w:rPr>
          <w:rFonts w:ascii="Times New Roman" w:hAnsi="Times New Roman" w:cs="Times New Roman"/>
          <w:sz w:val="28"/>
          <w:szCs w:val="28"/>
        </w:rPr>
        <w:t xml:space="preserve">. Ποιο από τα διαγράμματα 1, 2, 3 και 4 απεικονίζει τη συγκέντρωση των αντισωμάτων που παράγονται στον οργανισμό ενός ανθρώπου , τις ημέρες που ακολουθούν μετά τον πρώτο εμβολιασμό του (μονάδα 1); Να </w:t>
      </w:r>
      <w:r w:rsidRPr="00AF7AEC">
        <w:rPr>
          <w:rFonts w:ascii="Times New Roman" w:hAnsi="Times New Roman" w:cs="Times New Roman"/>
          <w:sz w:val="28"/>
          <w:szCs w:val="28"/>
        </w:rPr>
        <w:lastRenderedPageBreak/>
        <w:t xml:space="preserve">αιτιολογήσετε την απάντησή σας με βάση τα χαρακτηριστικά του διαγράμματος που επιλέξατε (μονάδες 3). </w:t>
      </w:r>
    </w:p>
    <w:p w:rsidR="00AE72D7" w:rsidRPr="00AF7AEC" w:rsidRDefault="00AE72D7" w:rsidP="00AE72D7">
      <w:pPr>
        <w:pStyle w:val="a3"/>
        <w:jc w:val="right"/>
        <w:rPr>
          <w:rFonts w:ascii="Times New Roman" w:hAnsi="Times New Roman" w:cs="Times New Roman"/>
          <w:b/>
          <w:sz w:val="28"/>
          <w:szCs w:val="28"/>
        </w:rPr>
      </w:pPr>
      <w:r w:rsidRPr="00AF7AEC">
        <w:rPr>
          <w:rFonts w:ascii="Times New Roman" w:hAnsi="Times New Roman" w:cs="Times New Roman"/>
          <w:b/>
          <w:sz w:val="28"/>
          <w:szCs w:val="28"/>
        </w:rPr>
        <w:t xml:space="preserve">Μονάδες 4 </w:t>
      </w:r>
    </w:p>
    <w:p w:rsidR="00AE72D7" w:rsidRPr="00AF7AEC" w:rsidRDefault="00AE72D7" w:rsidP="00AE72D7">
      <w:pPr>
        <w:pStyle w:val="a3"/>
        <w:jc w:val="both"/>
        <w:rPr>
          <w:rFonts w:ascii="Times New Roman" w:hAnsi="Times New Roman" w:cs="Times New Roman"/>
          <w:sz w:val="28"/>
          <w:szCs w:val="28"/>
        </w:rPr>
      </w:pPr>
      <w:r w:rsidRPr="00AF7AEC">
        <w:rPr>
          <w:rFonts w:ascii="Times New Roman" w:hAnsi="Times New Roman" w:cs="Times New Roman"/>
          <w:b/>
          <w:sz w:val="28"/>
          <w:szCs w:val="28"/>
        </w:rPr>
        <w:t>Γ4</w:t>
      </w:r>
      <w:r w:rsidRPr="00AF7AEC">
        <w:rPr>
          <w:rFonts w:ascii="Times New Roman" w:hAnsi="Times New Roman" w:cs="Times New Roman"/>
          <w:sz w:val="28"/>
          <w:szCs w:val="28"/>
        </w:rPr>
        <w:t xml:space="preserve">. Ποιο από τα διαγράμματα 1, 2, 3 και 4 απεικονίζει τη συγκέντρωση των κυτταροτοξικών Τ-λεμφοκυττάρων στον οργανισμό ενός ανθρώπου που μολύνθηκε από ένα βακτήριο (μονάδα 1); Να αιτιολογήσετε την απάντησή σας με βάση τα χαρακτηριστικά του διαγράμματος που επιλέξατε (μονάδες 3). </w:t>
      </w:r>
    </w:p>
    <w:p w:rsidR="00AE72D7" w:rsidRPr="00AF7AEC" w:rsidRDefault="00AE72D7" w:rsidP="00AE72D7">
      <w:pPr>
        <w:pStyle w:val="a3"/>
        <w:jc w:val="right"/>
        <w:rPr>
          <w:rFonts w:ascii="Times New Roman" w:hAnsi="Times New Roman" w:cs="Times New Roman"/>
          <w:b/>
          <w:sz w:val="28"/>
          <w:szCs w:val="28"/>
        </w:rPr>
      </w:pPr>
      <w:r w:rsidRPr="00AF7AEC">
        <w:rPr>
          <w:rFonts w:ascii="Times New Roman" w:hAnsi="Times New Roman" w:cs="Times New Roman"/>
          <w:b/>
          <w:sz w:val="28"/>
          <w:szCs w:val="28"/>
        </w:rPr>
        <w:t>Μονάδες 4</w:t>
      </w:r>
    </w:p>
    <w:p w:rsidR="00AE72D7" w:rsidRPr="00AF7AEC" w:rsidRDefault="00AE72D7" w:rsidP="00AE72D7">
      <w:pPr>
        <w:pStyle w:val="a3"/>
        <w:jc w:val="both"/>
        <w:rPr>
          <w:rFonts w:ascii="Times New Roman" w:hAnsi="Times New Roman" w:cs="Times New Roman"/>
          <w:sz w:val="28"/>
          <w:szCs w:val="28"/>
        </w:rPr>
      </w:pPr>
      <w:r w:rsidRPr="00AF7AEC">
        <w:rPr>
          <w:rFonts w:ascii="Times New Roman" w:hAnsi="Times New Roman" w:cs="Times New Roman"/>
          <w:b/>
          <w:sz w:val="28"/>
          <w:szCs w:val="28"/>
        </w:rPr>
        <w:t>Γ5</w:t>
      </w:r>
      <w:r w:rsidRPr="00AF7AEC">
        <w:rPr>
          <w:rFonts w:ascii="Times New Roman" w:hAnsi="Times New Roman" w:cs="Times New Roman"/>
          <w:sz w:val="28"/>
          <w:szCs w:val="28"/>
        </w:rPr>
        <w:t xml:space="preserve">. Ένας υγιής ενήλικος άνθρωπος μολύνεται από ένα είδος παθογόνου βακτηρίου. Να εξηγήσετε τρεις πιθανούς λόγους για τους οποίους ο άνθρωπος αυτός δεν εμφάνισε τα συμπτώματα της ασθένειας. </w:t>
      </w:r>
    </w:p>
    <w:p w:rsidR="00AE72D7" w:rsidRPr="00AF7AEC" w:rsidRDefault="00AE72D7" w:rsidP="00AE72D7">
      <w:pPr>
        <w:pStyle w:val="a3"/>
        <w:jc w:val="right"/>
        <w:rPr>
          <w:rFonts w:ascii="Times New Roman" w:hAnsi="Times New Roman" w:cs="Times New Roman"/>
          <w:b/>
          <w:sz w:val="28"/>
          <w:szCs w:val="28"/>
        </w:rPr>
      </w:pPr>
      <w:r w:rsidRPr="00AF7AEC">
        <w:rPr>
          <w:rFonts w:ascii="Times New Roman" w:hAnsi="Times New Roman" w:cs="Times New Roman"/>
          <w:b/>
          <w:sz w:val="28"/>
          <w:szCs w:val="28"/>
        </w:rPr>
        <w:t>Μονάδες 9</w:t>
      </w:r>
    </w:p>
    <w:p w:rsidR="00AE72D7" w:rsidRPr="00AF7AEC" w:rsidRDefault="00AE72D7" w:rsidP="00AE72D7">
      <w:pPr>
        <w:pStyle w:val="a3"/>
        <w:rPr>
          <w:rFonts w:ascii="Times New Roman" w:hAnsi="Times New Roman" w:cs="Times New Roman"/>
          <w:sz w:val="28"/>
          <w:szCs w:val="28"/>
        </w:rPr>
      </w:pPr>
    </w:p>
    <w:p w:rsidR="00AE72D7" w:rsidRPr="00AF7AEC" w:rsidRDefault="00AE72D7" w:rsidP="00AE72D7">
      <w:pPr>
        <w:pStyle w:val="a3"/>
        <w:rPr>
          <w:rFonts w:ascii="Times New Roman" w:hAnsi="Times New Roman" w:cs="Times New Roman"/>
          <w:b/>
          <w:sz w:val="28"/>
          <w:szCs w:val="28"/>
        </w:rPr>
      </w:pPr>
      <w:r w:rsidRPr="00AF7AEC">
        <w:rPr>
          <w:rFonts w:ascii="Times New Roman" w:hAnsi="Times New Roman" w:cs="Times New Roman"/>
          <w:b/>
          <w:sz w:val="28"/>
          <w:szCs w:val="28"/>
        </w:rPr>
        <w:t xml:space="preserve">ΘΕΜΑ Δ </w:t>
      </w:r>
    </w:p>
    <w:p w:rsidR="00AE72D7" w:rsidRPr="00AF7AEC" w:rsidRDefault="00AE72D7" w:rsidP="00AF7AEC">
      <w:pPr>
        <w:pStyle w:val="a3"/>
        <w:jc w:val="both"/>
        <w:rPr>
          <w:rFonts w:ascii="Times New Roman" w:hAnsi="Times New Roman" w:cs="Times New Roman"/>
          <w:sz w:val="28"/>
          <w:szCs w:val="28"/>
        </w:rPr>
      </w:pPr>
      <w:r w:rsidRPr="00AF7AEC">
        <w:rPr>
          <w:rFonts w:ascii="Times New Roman" w:hAnsi="Times New Roman" w:cs="Times New Roman"/>
          <w:sz w:val="28"/>
          <w:szCs w:val="28"/>
        </w:rPr>
        <w:t xml:space="preserve">Σε ένα μικρό δασικό οικοσύστημα υπάρχουν 1.000 δέντρα, 25 κουνέλια με ανοιχτό χρώμα τριχώματος, 175 κουνέλια με σκούρο χρώμα τριχώματος και 10 γεράκια στα οποία συνολικά παρασιτούν 10.000 πρωτόζωα. </w:t>
      </w:r>
    </w:p>
    <w:p w:rsidR="00AE72D7" w:rsidRPr="00AF7AEC" w:rsidRDefault="00AE72D7" w:rsidP="00AE72D7">
      <w:pPr>
        <w:pStyle w:val="a3"/>
        <w:rPr>
          <w:rFonts w:ascii="Times New Roman" w:hAnsi="Times New Roman" w:cs="Times New Roman"/>
          <w:sz w:val="28"/>
          <w:szCs w:val="28"/>
        </w:rPr>
      </w:pPr>
    </w:p>
    <w:p w:rsidR="00AE72D7" w:rsidRPr="00AF7AEC" w:rsidRDefault="00AE72D7" w:rsidP="00AF7AEC">
      <w:pPr>
        <w:pStyle w:val="a3"/>
        <w:jc w:val="both"/>
        <w:rPr>
          <w:rFonts w:ascii="Times New Roman" w:hAnsi="Times New Roman" w:cs="Times New Roman"/>
          <w:sz w:val="28"/>
          <w:szCs w:val="28"/>
        </w:rPr>
      </w:pPr>
      <w:r w:rsidRPr="00AF7AEC">
        <w:rPr>
          <w:rFonts w:ascii="Times New Roman" w:hAnsi="Times New Roman" w:cs="Times New Roman"/>
          <w:b/>
          <w:sz w:val="28"/>
          <w:szCs w:val="28"/>
        </w:rPr>
        <w:t>Δ1</w:t>
      </w:r>
      <w:r w:rsidRPr="00AF7AEC">
        <w:rPr>
          <w:rFonts w:ascii="Times New Roman" w:hAnsi="Times New Roman" w:cs="Times New Roman"/>
          <w:sz w:val="28"/>
          <w:szCs w:val="28"/>
        </w:rPr>
        <w:t>. Να σχεδιάσετε την τροφική πυραμίδα πληθυσμού αυτού του δασικού οικοσυστήματος.</w:t>
      </w:r>
    </w:p>
    <w:p w:rsidR="00AE72D7" w:rsidRPr="00AF7AEC" w:rsidRDefault="00AE72D7" w:rsidP="00AE72D7">
      <w:pPr>
        <w:pStyle w:val="a3"/>
        <w:jc w:val="right"/>
        <w:rPr>
          <w:rFonts w:ascii="Times New Roman" w:hAnsi="Times New Roman" w:cs="Times New Roman"/>
          <w:b/>
          <w:sz w:val="28"/>
          <w:szCs w:val="28"/>
        </w:rPr>
      </w:pPr>
      <w:r w:rsidRPr="00AF7AEC">
        <w:rPr>
          <w:rFonts w:ascii="Times New Roman" w:hAnsi="Times New Roman" w:cs="Times New Roman"/>
          <w:b/>
          <w:sz w:val="28"/>
          <w:szCs w:val="28"/>
        </w:rPr>
        <w:t xml:space="preserve"> Μονάδες 4</w:t>
      </w:r>
    </w:p>
    <w:p w:rsidR="00AE72D7" w:rsidRPr="00AF7AEC" w:rsidRDefault="00AE72D7" w:rsidP="00AF7AEC">
      <w:pPr>
        <w:pStyle w:val="a3"/>
        <w:jc w:val="both"/>
        <w:rPr>
          <w:rFonts w:ascii="Times New Roman" w:hAnsi="Times New Roman" w:cs="Times New Roman"/>
          <w:sz w:val="28"/>
          <w:szCs w:val="28"/>
        </w:rPr>
      </w:pPr>
      <w:r w:rsidRPr="00AF7AEC">
        <w:rPr>
          <w:rFonts w:ascii="Times New Roman" w:hAnsi="Times New Roman" w:cs="Times New Roman"/>
          <w:b/>
          <w:sz w:val="28"/>
          <w:szCs w:val="28"/>
        </w:rPr>
        <w:t xml:space="preserve"> Δ2</w:t>
      </w:r>
      <w:r w:rsidRPr="00AF7AEC">
        <w:rPr>
          <w:rFonts w:ascii="Times New Roman" w:hAnsi="Times New Roman" w:cs="Times New Roman"/>
          <w:sz w:val="28"/>
          <w:szCs w:val="28"/>
        </w:rPr>
        <w:t xml:space="preserve">. Αν η μέση βιομάζα ενός κουνελιού είναι 1 Kg, να υπολογίσετε τη βιομάζα κάθε τροφικού επιπέδου του οικοσυστήματος και να σχεδιάσετε την αντίστοιχη πυραμίδα (μονάδες 5). Να υπολογίσετε τη μέση βιομάζα που έχει κάθε γεράκι (μονάδες 2). </w:t>
      </w:r>
    </w:p>
    <w:p w:rsidR="00AE72D7" w:rsidRPr="00AF7AEC" w:rsidRDefault="00AE72D7" w:rsidP="00AE72D7">
      <w:pPr>
        <w:pStyle w:val="a3"/>
        <w:rPr>
          <w:rFonts w:ascii="Times New Roman" w:hAnsi="Times New Roman" w:cs="Times New Roman"/>
          <w:sz w:val="28"/>
          <w:szCs w:val="28"/>
        </w:rPr>
      </w:pPr>
    </w:p>
    <w:p w:rsidR="00AE72D7" w:rsidRPr="00AF7AEC" w:rsidRDefault="00AE72D7" w:rsidP="00AE72D7">
      <w:pPr>
        <w:pStyle w:val="a3"/>
        <w:jc w:val="right"/>
        <w:rPr>
          <w:rFonts w:ascii="Times New Roman" w:hAnsi="Times New Roman" w:cs="Times New Roman"/>
          <w:b/>
          <w:sz w:val="28"/>
          <w:szCs w:val="28"/>
        </w:rPr>
      </w:pPr>
      <w:r w:rsidRPr="00AF7AEC">
        <w:rPr>
          <w:rFonts w:ascii="Times New Roman" w:hAnsi="Times New Roman" w:cs="Times New Roman"/>
          <w:b/>
          <w:sz w:val="28"/>
          <w:szCs w:val="28"/>
        </w:rPr>
        <w:t>Μονάδες 7</w:t>
      </w:r>
    </w:p>
    <w:p w:rsidR="00AE72D7" w:rsidRPr="00AF7AEC" w:rsidRDefault="00AE72D7" w:rsidP="00AF7AEC">
      <w:pPr>
        <w:pStyle w:val="a3"/>
        <w:jc w:val="both"/>
        <w:rPr>
          <w:rFonts w:ascii="Times New Roman" w:hAnsi="Times New Roman" w:cs="Times New Roman"/>
          <w:sz w:val="28"/>
          <w:szCs w:val="28"/>
        </w:rPr>
      </w:pPr>
      <w:r w:rsidRPr="00AF7AEC">
        <w:rPr>
          <w:rFonts w:ascii="Times New Roman" w:hAnsi="Times New Roman" w:cs="Times New Roman"/>
          <w:b/>
          <w:sz w:val="28"/>
          <w:szCs w:val="28"/>
        </w:rPr>
        <w:t xml:space="preserve"> Δ3.</w:t>
      </w:r>
      <w:r w:rsidRPr="00AF7AEC">
        <w:rPr>
          <w:rFonts w:ascii="Times New Roman" w:hAnsi="Times New Roman" w:cs="Times New Roman"/>
          <w:sz w:val="28"/>
          <w:szCs w:val="28"/>
        </w:rPr>
        <w:t xml:space="preserve"> Αν μια ασθένεια μειώσει τη βιομάζα των παραγωγών σε 400 Kg, ποιος είναι ο αριθμός των γερακιών που θα μπορεί να υποστηρίξει το οικοσύστημα; Δίνεται ότι η μέση βιομάζα των γερακιών παραμένει σταθερή. </w:t>
      </w:r>
    </w:p>
    <w:p w:rsidR="00AE72D7" w:rsidRPr="00AF7AEC" w:rsidRDefault="00AE72D7" w:rsidP="00AE72D7">
      <w:pPr>
        <w:pStyle w:val="a3"/>
        <w:rPr>
          <w:rFonts w:ascii="Times New Roman" w:hAnsi="Times New Roman" w:cs="Times New Roman"/>
          <w:sz w:val="28"/>
          <w:szCs w:val="28"/>
        </w:rPr>
      </w:pPr>
    </w:p>
    <w:p w:rsidR="00AE72D7" w:rsidRPr="00AF7AEC" w:rsidRDefault="00AE72D7" w:rsidP="00AE72D7">
      <w:pPr>
        <w:pStyle w:val="a3"/>
        <w:jc w:val="right"/>
        <w:rPr>
          <w:rFonts w:ascii="Times New Roman" w:hAnsi="Times New Roman" w:cs="Times New Roman"/>
          <w:b/>
          <w:sz w:val="28"/>
          <w:szCs w:val="28"/>
        </w:rPr>
      </w:pPr>
      <w:r w:rsidRPr="00AF7AEC">
        <w:rPr>
          <w:rFonts w:ascii="Times New Roman" w:hAnsi="Times New Roman" w:cs="Times New Roman"/>
          <w:b/>
          <w:sz w:val="28"/>
          <w:szCs w:val="28"/>
        </w:rPr>
        <w:t>Μονάδες 4</w:t>
      </w:r>
    </w:p>
    <w:p w:rsidR="00AE72D7" w:rsidRPr="00AF7AEC" w:rsidRDefault="00AE72D7" w:rsidP="00AF7AEC">
      <w:pPr>
        <w:pStyle w:val="a3"/>
        <w:jc w:val="both"/>
        <w:rPr>
          <w:rFonts w:ascii="Times New Roman" w:hAnsi="Times New Roman" w:cs="Times New Roman"/>
          <w:sz w:val="28"/>
          <w:szCs w:val="28"/>
        </w:rPr>
      </w:pPr>
      <w:r w:rsidRPr="00AF7AEC">
        <w:rPr>
          <w:rFonts w:ascii="Times New Roman" w:hAnsi="Times New Roman" w:cs="Times New Roman"/>
          <w:sz w:val="28"/>
          <w:szCs w:val="28"/>
        </w:rPr>
        <w:t>Μια πυρκαγιά καταστρέφει το παραπάνω μικρό δασικό οικοσύστημα. Οι πληθυσμοί όλων των καταναλωτών μεταναστεύουν σε ένα γειτονικό θαμνώδες οικοσύστημα, το οποίο μπορεί να τους υποστηρίξει διατροφικά. Στο οικοσύστημα αυτό το έδαφος είναι ανοιχτόχρωμο σε αντίθεση με το έδαφος του προηγούμενου οικοσυστήματος, που ήταν σκουρόχρωμο.</w:t>
      </w:r>
    </w:p>
    <w:p w:rsidR="00AE72D7" w:rsidRPr="00AF7AEC" w:rsidRDefault="00AE72D7" w:rsidP="00AE72D7">
      <w:pPr>
        <w:pStyle w:val="a3"/>
        <w:rPr>
          <w:rFonts w:ascii="Times New Roman" w:hAnsi="Times New Roman" w:cs="Times New Roman"/>
          <w:sz w:val="28"/>
          <w:szCs w:val="28"/>
        </w:rPr>
      </w:pPr>
    </w:p>
    <w:p w:rsidR="00AE72D7" w:rsidRDefault="00AE72D7" w:rsidP="00AF7AEC">
      <w:pPr>
        <w:pStyle w:val="a3"/>
        <w:jc w:val="both"/>
        <w:rPr>
          <w:rFonts w:ascii="Times New Roman" w:hAnsi="Times New Roman" w:cs="Times New Roman"/>
          <w:sz w:val="28"/>
          <w:szCs w:val="28"/>
        </w:rPr>
      </w:pPr>
      <w:r w:rsidRPr="00AF7AEC">
        <w:rPr>
          <w:rFonts w:ascii="Times New Roman" w:hAnsi="Times New Roman" w:cs="Times New Roman"/>
          <w:sz w:val="28"/>
          <w:szCs w:val="28"/>
        </w:rPr>
        <w:t xml:space="preserve">Η γραφική παράσταση στην εικόνα 1 απεικονίζει τη μεταβολή του αριθμού των ανοιχτόχρωμων και των σκουρόχρωμων κουνελιών στο οικοσύστημα μετά τη μετανάστευση. </w:t>
      </w:r>
    </w:p>
    <w:p w:rsidR="00AF7AEC" w:rsidRDefault="00AF7AEC" w:rsidP="00AF7AEC">
      <w:pPr>
        <w:pStyle w:val="a3"/>
        <w:jc w:val="both"/>
        <w:rPr>
          <w:rFonts w:ascii="Times New Roman" w:hAnsi="Times New Roman" w:cs="Times New Roman"/>
          <w:sz w:val="28"/>
          <w:szCs w:val="28"/>
        </w:rPr>
      </w:pPr>
    </w:p>
    <w:p w:rsidR="00AF7AEC" w:rsidRPr="00AF7AEC" w:rsidRDefault="00AF7AEC" w:rsidP="00AF7AEC">
      <w:pPr>
        <w:pStyle w:val="a3"/>
        <w:jc w:val="both"/>
        <w:rPr>
          <w:rFonts w:ascii="Times New Roman" w:hAnsi="Times New Roman" w:cs="Times New Roman"/>
          <w:sz w:val="28"/>
          <w:szCs w:val="28"/>
        </w:rPr>
      </w:pPr>
      <w:r>
        <w:rPr>
          <w:rFonts w:ascii="Times New Roman" w:hAnsi="Times New Roman" w:cs="Times New Roman"/>
          <w:noProof/>
          <w:sz w:val="28"/>
          <w:szCs w:val="28"/>
          <w:lang w:eastAsia="el-GR"/>
        </w:rPr>
        <w:lastRenderedPageBreak/>
        <w:drawing>
          <wp:inline distT="0" distB="0" distL="0" distR="0">
            <wp:extent cx="5438775" cy="2809875"/>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438775" cy="2809875"/>
                    </a:xfrm>
                    <a:prstGeom prst="rect">
                      <a:avLst/>
                    </a:prstGeom>
                    <a:noFill/>
                    <a:ln w="9525">
                      <a:noFill/>
                      <a:miter lim="800000"/>
                      <a:headEnd/>
                      <a:tailEnd/>
                    </a:ln>
                  </pic:spPr>
                </pic:pic>
              </a:graphicData>
            </a:graphic>
          </wp:inline>
        </w:drawing>
      </w:r>
    </w:p>
    <w:p w:rsidR="00AE72D7" w:rsidRPr="00AF7AEC" w:rsidRDefault="00AE72D7" w:rsidP="00AE72D7">
      <w:pPr>
        <w:pStyle w:val="a3"/>
        <w:rPr>
          <w:rFonts w:ascii="Times New Roman" w:hAnsi="Times New Roman" w:cs="Times New Roman"/>
          <w:sz w:val="28"/>
          <w:szCs w:val="28"/>
        </w:rPr>
      </w:pPr>
    </w:p>
    <w:p w:rsidR="00AE72D7" w:rsidRPr="00AF7AEC" w:rsidRDefault="00AE72D7" w:rsidP="00AE72D7">
      <w:pPr>
        <w:pStyle w:val="a3"/>
        <w:rPr>
          <w:rFonts w:ascii="Times New Roman" w:hAnsi="Times New Roman" w:cs="Times New Roman"/>
          <w:sz w:val="28"/>
          <w:szCs w:val="28"/>
        </w:rPr>
      </w:pPr>
      <w:r w:rsidRPr="00AF7AEC">
        <w:rPr>
          <w:rFonts w:ascii="Times New Roman" w:hAnsi="Times New Roman" w:cs="Times New Roman"/>
          <w:b/>
          <w:sz w:val="28"/>
          <w:szCs w:val="28"/>
        </w:rPr>
        <w:t>Δ4</w:t>
      </w:r>
      <w:r w:rsidRPr="00AF7AEC">
        <w:rPr>
          <w:rFonts w:ascii="Times New Roman" w:hAnsi="Times New Roman" w:cs="Times New Roman"/>
          <w:sz w:val="28"/>
          <w:szCs w:val="28"/>
        </w:rPr>
        <w:t xml:space="preserve">. Με βάση τη θεωρία της Φυσικής Επιλογής, να ερμηνεύσετε τις μεταβολές των καμπυλών Α και Β στο οικοσύστημα αυτό. </w:t>
      </w:r>
    </w:p>
    <w:p w:rsidR="00AE72D7" w:rsidRPr="00AF7AEC" w:rsidRDefault="00AE72D7" w:rsidP="00AE72D7">
      <w:pPr>
        <w:pStyle w:val="a3"/>
        <w:jc w:val="right"/>
        <w:rPr>
          <w:rFonts w:ascii="Times New Roman" w:hAnsi="Times New Roman" w:cs="Times New Roman"/>
          <w:b/>
          <w:sz w:val="28"/>
          <w:szCs w:val="28"/>
        </w:rPr>
      </w:pPr>
      <w:r w:rsidRPr="00AF7AEC">
        <w:rPr>
          <w:rFonts w:ascii="Times New Roman" w:hAnsi="Times New Roman" w:cs="Times New Roman"/>
          <w:b/>
          <w:sz w:val="28"/>
          <w:szCs w:val="28"/>
        </w:rPr>
        <w:t>Μονάδες 10</w:t>
      </w:r>
    </w:p>
    <w:p w:rsidR="00AF7AEC" w:rsidRDefault="00AF7AEC" w:rsidP="00AE72D7">
      <w:pPr>
        <w:pStyle w:val="a3"/>
        <w:jc w:val="right"/>
        <w:rPr>
          <w:rFonts w:ascii="Times New Roman" w:hAnsi="Times New Roman" w:cs="Times New Roman"/>
          <w:b/>
          <w:sz w:val="24"/>
          <w:szCs w:val="24"/>
        </w:rPr>
      </w:pPr>
    </w:p>
    <w:p w:rsidR="00AF7AEC" w:rsidRDefault="00AF7AEC" w:rsidP="00AF7AEC">
      <w:pPr>
        <w:pStyle w:val="a3"/>
        <w:jc w:val="center"/>
        <w:rPr>
          <w:rFonts w:ascii="Times New Roman" w:hAnsi="Times New Roman" w:cs="Times New Roman"/>
          <w:b/>
          <w:sz w:val="24"/>
          <w:szCs w:val="24"/>
        </w:rPr>
      </w:pPr>
      <w:r>
        <w:rPr>
          <w:rFonts w:ascii="Times New Roman" w:hAnsi="Times New Roman" w:cs="Times New Roman"/>
          <w:b/>
          <w:sz w:val="24"/>
          <w:szCs w:val="24"/>
        </w:rPr>
        <w:t>ΑΠΑΝΤΗΣΕΙΣ</w:t>
      </w:r>
    </w:p>
    <w:p w:rsidR="00671E75" w:rsidRDefault="00AF7AEC" w:rsidP="00671E75">
      <w:pPr>
        <w:spacing w:after="0" w:line="240" w:lineRule="auto"/>
        <w:jc w:val="both"/>
        <w:rPr>
          <w:rFonts w:ascii="Times New Roman" w:hAnsi="Times New Roman" w:cs="Times New Roman"/>
          <w:b/>
          <w:sz w:val="28"/>
          <w:szCs w:val="28"/>
        </w:rPr>
      </w:pPr>
      <w:r w:rsidRPr="00671E75">
        <w:rPr>
          <w:rFonts w:ascii="Times New Roman" w:hAnsi="Times New Roman" w:cs="Times New Roman"/>
          <w:b/>
          <w:sz w:val="28"/>
          <w:szCs w:val="28"/>
        </w:rPr>
        <w:t>ΘΕΜΑ Α</w:t>
      </w:r>
    </w:p>
    <w:p w:rsidR="00AF7AEC" w:rsidRPr="00671E75" w:rsidRDefault="00AF7AEC" w:rsidP="00671E75">
      <w:pPr>
        <w:spacing w:after="0" w:line="240" w:lineRule="auto"/>
        <w:jc w:val="both"/>
        <w:rPr>
          <w:rFonts w:ascii="Times New Roman" w:hAnsi="Times New Roman" w:cs="Times New Roman"/>
          <w:b/>
          <w:sz w:val="28"/>
          <w:szCs w:val="28"/>
        </w:rPr>
      </w:pPr>
      <w:r w:rsidRPr="00671E75">
        <w:rPr>
          <w:rFonts w:ascii="Times New Roman" w:hAnsi="Times New Roman" w:cs="Times New Roman"/>
          <w:b/>
          <w:sz w:val="28"/>
          <w:szCs w:val="28"/>
        </w:rPr>
        <w:t>Α1</w:t>
      </w:r>
      <w:r w:rsidR="003F5454" w:rsidRPr="00671E75">
        <w:rPr>
          <w:rFonts w:ascii="Times New Roman" w:hAnsi="Times New Roman" w:cs="Times New Roman"/>
          <w:b/>
          <w:sz w:val="28"/>
          <w:szCs w:val="28"/>
        </w:rPr>
        <w:t>.</w:t>
      </w:r>
      <w:r w:rsidRPr="00671E75">
        <w:rPr>
          <w:rFonts w:ascii="Times New Roman" w:hAnsi="Times New Roman" w:cs="Times New Roman"/>
          <w:sz w:val="28"/>
          <w:szCs w:val="28"/>
        </w:rPr>
        <w:t xml:space="preserve"> γ</w:t>
      </w:r>
    </w:p>
    <w:p w:rsidR="00AF7AEC" w:rsidRPr="00671E75" w:rsidRDefault="00AF7AEC" w:rsidP="00671E75">
      <w:pPr>
        <w:pStyle w:val="a3"/>
        <w:rPr>
          <w:rFonts w:ascii="Times New Roman" w:hAnsi="Times New Roman" w:cs="Times New Roman"/>
          <w:sz w:val="28"/>
          <w:szCs w:val="28"/>
        </w:rPr>
      </w:pPr>
      <w:r w:rsidRPr="00671E75">
        <w:rPr>
          <w:rFonts w:ascii="Times New Roman" w:hAnsi="Times New Roman" w:cs="Times New Roman"/>
          <w:b/>
          <w:sz w:val="28"/>
          <w:szCs w:val="28"/>
        </w:rPr>
        <w:t>Α2</w:t>
      </w:r>
      <w:r w:rsidR="003F5454" w:rsidRPr="00671E75">
        <w:rPr>
          <w:rFonts w:ascii="Times New Roman" w:hAnsi="Times New Roman" w:cs="Times New Roman"/>
          <w:b/>
          <w:sz w:val="28"/>
          <w:szCs w:val="28"/>
        </w:rPr>
        <w:t>.</w:t>
      </w:r>
      <w:r w:rsidR="003F5454">
        <w:rPr>
          <w:rFonts w:ascii="Times New Roman" w:hAnsi="Times New Roman" w:cs="Times New Roman"/>
          <w:sz w:val="28"/>
          <w:szCs w:val="28"/>
        </w:rPr>
        <w:t xml:space="preserve"> </w:t>
      </w:r>
      <w:r w:rsidRPr="00671E75">
        <w:rPr>
          <w:rFonts w:ascii="Times New Roman" w:hAnsi="Times New Roman" w:cs="Times New Roman"/>
          <w:sz w:val="28"/>
          <w:szCs w:val="28"/>
        </w:rPr>
        <w:t>α</w:t>
      </w:r>
    </w:p>
    <w:p w:rsidR="00AF7AEC" w:rsidRPr="00671E75" w:rsidRDefault="00AF7AEC" w:rsidP="00671E75">
      <w:pPr>
        <w:pStyle w:val="a3"/>
        <w:rPr>
          <w:rFonts w:ascii="Times New Roman" w:hAnsi="Times New Roman" w:cs="Times New Roman"/>
          <w:sz w:val="28"/>
          <w:szCs w:val="28"/>
        </w:rPr>
      </w:pPr>
      <w:r w:rsidRPr="00671E75">
        <w:rPr>
          <w:rFonts w:ascii="Times New Roman" w:hAnsi="Times New Roman" w:cs="Times New Roman"/>
          <w:b/>
          <w:sz w:val="28"/>
          <w:szCs w:val="28"/>
        </w:rPr>
        <w:t>Α3</w:t>
      </w:r>
      <w:r w:rsidR="003F5454" w:rsidRPr="00671E75">
        <w:rPr>
          <w:rFonts w:ascii="Times New Roman" w:hAnsi="Times New Roman" w:cs="Times New Roman"/>
          <w:b/>
          <w:sz w:val="28"/>
          <w:szCs w:val="28"/>
        </w:rPr>
        <w:t>.</w:t>
      </w:r>
      <w:r w:rsidRPr="00671E75">
        <w:rPr>
          <w:rFonts w:ascii="Times New Roman" w:hAnsi="Times New Roman" w:cs="Times New Roman"/>
          <w:sz w:val="28"/>
          <w:szCs w:val="28"/>
        </w:rPr>
        <w:t xml:space="preserve"> β</w:t>
      </w:r>
    </w:p>
    <w:p w:rsidR="00AF7AEC" w:rsidRPr="00671E75" w:rsidRDefault="00AF7AEC" w:rsidP="00671E75">
      <w:pPr>
        <w:pStyle w:val="a3"/>
        <w:rPr>
          <w:rFonts w:ascii="Times New Roman" w:hAnsi="Times New Roman" w:cs="Times New Roman"/>
          <w:sz w:val="28"/>
          <w:szCs w:val="28"/>
        </w:rPr>
      </w:pPr>
      <w:r w:rsidRPr="00671E75">
        <w:rPr>
          <w:rFonts w:ascii="Times New Roman" w:hAnsi="Times New Roman" w:cs="Times New Roman"/>
          <w:b/>
          <w:sz w:val="28"/>
          <w:szCs w:val="28"/>
        </w:rPr>
        <w:t>Α4</w:t>
      </w:r>
      <w:r w:rsidR="003F5454" w:rsidRPr="00671E75">
        <w:rPr>
          <w:rFonts w:ascii="Times New Roman" w:hAnsi="Times New Roman" w:cs="Times New Roman"/>
          <w:b/>
          <w:sz w:val="28"/>
          <w:szCs w:val="28"/>
        </w:rPr>
        <w:t>.</w:t>
      </w:r>
      <w:r w:rsidRPr="00671E75">
        <w:rPr>
          <w:rFonts w:ascii="Times New Roman" w:hAnsi="Times New Roman" w:cs="Times New Roman"/>
          <w:sz w:val="28"/>
          <w:szCs w:val="28"/>
        </w:rPr>
        <w:t xml:space="preserve"> β</w:t>
      </w:r>
    </w:p>
    <w:p w:rsidR="00AF7AEC" w:rsidRPr="00671E75" w:rsidRDefault="00AF7AEC" w:rsidP="00671E75">
      <w:pPr>
        <w:pStyle w:val="a3"/>
        <w:rPr>
          <w:rFonts w:ascii="Times New Roman" w:hAnsi="Times New Roman" w:cs="Times New Roman"/>
          <w:sz w:val="28"/>
          <w:szCs w:val="28"/>
        </w:rPr>
      </w:pPr>
      <w:r w:rsidRPr="00671E75">
        <w:rPr>
          <w:rFonts w:ascii="Times New Roman" w:hAnsi="Times New Roman" w:cs="Times New Roman"/>
          <w:b/>
          <w:sz w:val="28"/>
          <w:szCs w:val="28"/>
        </w:rPr>
        <w:t>Α5</w:t>
      </w:r>
      <w:r w:rsidR="003F5454" w:rsidRPr="00671E75">
        <w:rPr>
          <w:rFonts w:ascii="Times New Roman" w:hAnsi="Times New Roman" w:cs="Times New Roman"/>
          <w:b/>
          <w:sz w:val="28"/>
          <w:szCs w:val="28"/>
        </w:rPr>
        <w:t>.</w:t>
      </w:r>
      <w:r w:rsidRPr="00671E75">
        <w:rPr>
          <w:rFonts w:ascii="Times New Roman" w:hAnsi="Times New Roman" w:cs="Times New Roman"/>
          <w:sz w:val="28"/>
          <w:szCs w:val="28"/>
        </w:rPr>
        <w:t xml:space="preserve"> δ</w:t>
      </w:r>
    </w:p>
    <w:p w:rsidR="00AF7AEC" w:rsidRPr="00671E75" w:rsidRDefault="00AF7AEC" w:rsidP="00AF7AEC">
      <w:pPr>
        <w:pStyle w:val="a3"/>
        <w:rPr>
          <w:rFonts w:ascii="Times New Roman" w:hAnsi="Times New Roman" w:cs="Times New Roman"/>
          <w:sz w:val="28"/>
          <w:szCs w:val="28"/>
        </w:rPr>
      </w:pPr>
    </w:p>
    <w:p w:rsidR="00AF7AEC" w:rsidRPr="00671E75" w:rsidRDefault="00AF7AEC" w:rsidP="00AF7AEC">
      <w:pPr>
        <w:pStyle w:val="a3"/>
        <w:jc w:val="both"/>
        <w:rPr>
          <w:rFonts w:ascii="Times New Roman" w:hAnsi="Times New Roman" w:cs="Times New Roman"/>
          <w:b/>
          <w:sz w:val="28"/>
          <w:szCs w:val="28"/>
        </w:rPr>
      </w:pPr>
      <w:r w:rsidRPr="00671E75">
        <w:rPr>
          <w:rFonts w:ascii="Times New Roman" w:hAnsi="Times New Roman" w:cs="Times New Roman"/>
          <w:b/>
          <w:sz w:val="28"/>
          <w:szCs w:val="28"/>
        </w:rPr>
        <w:t>ΘΕΜΑ Β</w:t>
      </w:r>
    </w:p>
    <w:p w:rsidR="00AF7AEC" w:rsidRPr="00671E75" w:rsidRDefault="00AF7AEC" w:rsidP="00AF7AEC">
      <w:pPr>
        <w:pStyle w:val="a3"/>
        <w:rPr>
          <w:rFonts w:ascii="Times New Roman" w:hAnsi="Times New Roman" w:cs="Times New Roman"/>
          <w:b/>
          <w:sz w:val="28"/>
          <w:szCs w:val="28"/>
        </w:rPr>
      </w:pPr>
      <w:r w:rsidRPr="00671E75">
        <w:rPr>
          <w:rFonts w:ascii="Times New Roman" w:hAnsi="Times New Roman" w:cs="Times New Roman"/>
          <w:b/>
          <w:sz w:val="28"/>
          <w:szCs w:val="28"/>
        </w:rPr>
        <w:t>Β</w:t>
      </w:r>
      <w:r w:rsidR="00671E75">
        <w:rPr>
          <w:rFonts w:ascii="Times New Roman" w:hAnsi="Times New Roman" w:cs="Times New Roman"/>
          <w:b/>
          <w:sz w:val="28"/>
          <w:szCs w:val="28"/>
        </w:rPr>
        <w:t>1.</w:t>
      </w:r>
    </w:p>
    <w:p w:rsidR="00AF7AEC" w:rsidRPr="00671E75" w:rsidRDefault="00AF7AEC" w:rsidP="00AF7AEC">
      <w:pPr>
        <w:pStyle w:val="a3"/>
        <w:rPr>
          <w:rFonts w:ascii="Times New Roman" w:hAnsi="Times New Roman" w:cs="Times New Roman"/>
          <w:sz w:val="28"/>
          <w:szCs w:val="28"/>
          <w:u w:val="single"/>
        </w:rPr>
      </w:pPr>
      <w:r w:rsidRPr="00671E75">
        <w:rPr>
          <w:rFonts w:ascii="Times New Roman" w:hAnsi="Times New Roman" w:cs="Times New Roman"/>
          <w:sz w:val="28"/>
          <w:szCs w:val="28"/>
        </w:rPr>
        <w:t>1-Β</w:t>
      </w:r>
    </w:p>
    <w:p w:rsidR="00AF7AEC" w:rsidRPr="00671E75" w:rsidRDefault="00AF7AEC" w:rsidP="00AF7AEC">
      <w:pPr>
        <w:pStyle w:val="a3"/>
        <w:rPr>
          <w:rFonts w:ascii="Times New Roman" w:hAnsi="Times New Roman" w:cs="Times New Roman"/>
          <w:sz w:val="28"/>
          <w:szCs w:val="28"/>
        </w:rPr>
      </w:pPr>
      <w:r w:rsidRPr="00671E75">
        <w:rPr>
          <w:rFonts w:ascii="Times New Roman" w:hAnsi="Times New Roman" w:cs="Times New Roman"/>
          <w:sz w:val="28"/>
          <w:szCs w:val="28"/>
        </w:rPr>
        <w:t>2-Α</w:t>
      </w:r>
    </w:p>
    <w:p w:rsidR="00AF7AEC" w:rsidRPr="00671E75" w:rsidRDefault="00AF7AEC" w:rsidP="00AF7AEC">
      <w:pPr>
        <w:pStyle w:val="a3"/>
        <w:rPr>
          <w:rFonts w:ascii="Times New Roman" w:hAnsi="Times New Roman" w:cs="Times New Roman"/>
          <w:sz w:val="28"/>
          <w:szCs w:val="28"/>
        </w:rPr>
      </w:pPr>
      <w:r w:rsidRPr="00671E75">
        <w:rPr>
          <w:rFonts w:ascii="Times New Roman" w:hAnsi="Times New Roman" w:cs="Times New Roman"/>
          <w:sz w:val="28"/>
          <w:szCs w:val="28"/>
        </w:rPr>
        <w:t>3-Α</w:t>
      </w:r>
    </w:p>
    <w:p w:rsidR="00AF7AEC" w:rsidRPr="00671E75" w:rsidRDefault="00AF7AEC" w:rsidP="00AF7AEC">
      <w:pPr>
        <w:pStyle w:val="a3"/>
        <w:rPr>
          <w:rFonts w:ascii="Times New Roman" w:hAnsi="Times New Roman" w:cs="Times New Roman"/>
          <w:sz w:val="28"/>
          <w:szCs w:val="28"/>
        </w:rPr>
      </w:pPr>
      <w:r w:rsidRPr="00671E75">
        <w:rPr>
          <w:rFonts w:ascii="Times New Roman" w:hAnsi="Times New Roman" w:cs="Times New Roman"/>
          <w:sz w:val="28"/>
          <w:szCs w:val="28"/>
        </w:rPr>
        <w:t>4-Β</w:t>
      </w:r>
    </w:p>
    <w:p w:rsidR="00AF7AEC" w:rsidRPr="00671E75" w:rsidRDefault="00AF7AEC" w:rsidP="00AF7AEC">
      <w:pPr>
        <w:pStyle w:val="a3"/>
        <w:rPr>
          <w:rFonts w:ascii="Times New Roman" w:hAnsi="Times New Roman" w:cs="Times New Roman"/>
          <w:sz w:val="28"/>
          <w:szCs w:val="28"/>
        </w:rPr>
      </w:pPr>
      <w:r w:rsidRPr="00671E75">
        <w:rPr>
          <w:rFonts w:ascii="Times New Roman" w:hAnsi="Times New Roman" w:cs="Times New Roman"/>
          <w:sz w:val="28"/>
          <w:szCs w:val="28"/>
        </w:rPr>
        <w:t>5-Β</w:t>
      </w:r>
    </w:p>
    <w:p w:rsidR="00AF7AEC" w:rsidRPr="00671E75" w:rsidRDefault="00AF7AEC" w:rsidP="00AF7AEC">
      <w:pPr>
        <w:pStyle w:val="a3"/>
        <w:rPr>
          <w:rFonts w:ascii="Times New Roman" w:hAnsi="Times New Roman" w:cs="Times New Roman"/>
          <w:sz w:val="28"/>
          <w:szCs w:val="28"/>
        </w:rPr>
      </w:pPr>
      <w:r w:rsidRPr="00671E75">
        <w:rPr>
          <w:rFonts w:ascii="Times New Roman" w:hAnsi="Times New Roman" w:cs="Times New Roman"/>
          <w:sz w:val="28"/>
          <w:szCs w:val="28"/>
        </w:rPr>
        <w:t>6-Α</w:t>
      </w:r>
    </w:p>
    <w:p w:rsidR="00AF7AEC" w:rsidRPr="00671E75" w:rsidRDefault="00AF7AEC" w:rsidP="00AF7AEC">
      <w:pPr>
        <w:pStyle w:val="a3"/>
        <w:rPr>
          <w:rFonts w:ascii="Times New Roman" w:hAnsi="Times New Roman" w:cs="Times New Roman"/>
          <w:sz w:val="28"/>
          <w:szCs w:val="28"/>
        </w:rPr>
      </w:pPr>
      <w:r w:rsidRPr="00671E75">
        <w:rPr>
          <w:rFonts w:ascii="Times New Roman" w:hAnsi="Times New Roman" w:cs="Times New Roman"/>
          <w:sz w:val="28"/>
          <w:szCs w:val="28"/>
        </w:rPr>
        <w:t>7-Α</w:t>
      </w:r>
    </w:p>
    <w:p w:rsidR="00AF7AEC" w:rsidRPr="00671E75" w:rsidRDefault="00AF7AEC" w:rsidP="00AF7AEC">
      <w:pPr>
        <w:pStyle w:val="a3"/>
        <w:rPr>
          <w:rFonts w:ascii="Times New Roman" w:hAnsi="Times New Roman" w:cs="Times New Roman"/>
          <w:sz w:val="28"/>
          <w:szCs w:val="28"/>
        </w:rPr>
      </w:pPr>
      <w:r w:rsidRPr="00671E75">
        <w:rPr>
          <w:rFonts w:ascii="Times New Roman" w:hAnsi="Times New Roman" w:cs="Times New Roman"/>
          <w:sz w:val="28"/>
          <w:szCs w:val="28"/>
        </w:rPr>
        <w:t>8-Β</w:t>
      </w:r>
    </w:p>
    <w:p w:rsidR="00AF7AEC" w:rsidRPr="00671E75" w:rsidRDefault="00AF7AEC" w:rsidP="00AF7AEC">
      <w:pPr>
        <w:pStyle w:val="a3"/>
        <w:rPr>
          <w:rFonts w:ascii="Times New Roman" w:hAnsi="Times New Roman" w:cs="Times New Roman"/>
          <w:sz w:val="28"/>
          <w:szCs w:val="28"/>
        </w:rPr>
      </w:pPr>
    </w:p>
    <w:p w:rsidR="00AF7AEC" w:rsidRPr="00671E75" w:rsidRDefault="00AF7AEC" w:rsidP="00AF7AEC">
      <w:pPr>
        <w:pStyle w:val="a3"/>
        <w:rPr>
          <w:rFonts w:ascii="Times New Roman" w:hAnsi="Times New Roman" w:cs="Times New Roman"/>
          <w:sz w:val="28"/>
          <w:szCs w:val="28"/>
        </w:rPr>
      </w:pPr>
      <w:r w:rsidRPr="00671E75">
        <w:rPr>
          <w:rFonts w:ascii="Times New Roman" w:hAnsi="Times New Roman" w:cs="Times New Roman"/>
          <w:b/>
          <w:sz w:val="28"/>
          <w:szCs w:val="28"/>
        </w:rPr>
        <w:t>Β2</w:t>
      </w:r>
      <w:r w:rsidR="00671E75" w:rsidRPr="00671E75">
        <w:rPr>
          <w:rFonts w:ascii="Times New Roman" w:hAnsi="Times New Roman" w:cs="Times New Roman"/>
          <w:b/>
          <w:sz w:val="28"/>
          <w:szCs w:val="28"/>
        </w:rPr>
        <w:t>.</w:t>
      </w:r>
      <w:r w:rsidRPr="00671E75">
        <w:rPr>
          <w:rFonts w:ascii="Times New Roman" w:hAnsi="Times New Roman" w:cs="Times New Roman"/>
          <w:sz w:val="28"/>
          <w:szCs w:val="28"/>
        </w:rPr>
        <w:t xml:space="preserve"> Σελ. 18: «Το γενετικό υλικό ενός ιού…για τον πολ</w:t>
      </w:r>
      <w:r w:rsidR="003F5454">
        <w:rPr>
          <w:rFonts w:ascii="Times New Roman" w:hAnsi="Times New Roman" w:cs="Times New Roman"/>
          <w:sz w:val="28"/>
          <w:szCs w:val="28"/>
        </w:rPr>
        <w:t>λαπλασ</w:t>
      </w:r>
      <w:r w:rsidRPr="00671E75">
        <w:rPr>
          <w:rFonts w:ascii="Times New Roman" w:hAnsi="Times New Roman" w:cs="Times New Roman"/>
          <w:sz w:val="28"/>
          <w:szCs w:val="28"/>
        </w:rPr>
        <w:t>ιασμό του»</w:t>
      </w:r>
    </w:p>
    <w:p w:rsidR="00671E75" w:rsidRDefault="00671E75" w:rsidP="00AF7AEC">
      <w:pPr>
        <w:pStyle w:val="a3"/>
        <w:rPr>
          <w:rFonts w:ascii="Times New Roman" w:hAnsi="Times New Roman" w:cs="Times New Roman"/>
          <w:b/>
          <w:sz w:val="28"/>
          <w:szCs w:val="28"/>
        </w:rPr>
      </w:pPr>
    </w:p>
    <w:p w:rsidR="00AF7AEC" w:rsidRPr="00671E75" w:rsidRDefault="00AF7AEC" w:rsidP="00AF7AEC">
      <w:pPr>
        <w:pStyle w:val="a3"/>
        <w:rPr>
          <w:rFonts w:ascii="Times New Roman" w:hAnsi="Times New Roman" w:cs="Times New Roman"/>
          <w:sz w:val="28"/>
          <w:szCs w:val="28"/>
        </w:rPr>
      </w:pPr>
      <w:r w:rsidRPr="00671E75">
        <w:rPr>
          <w:rFonts w:ascii="Times New Roman" w:hAnsi="Times New Roman" w:cs="Times New Roman"/>
          <w:b/>
          <w:sz w:val="28"/>
          <w:szCs w:val="28"/>
        </w:rPr>
        <w:t>Β3</w:t>
      </w:r>
      <w:r w:rsidR="00671E75" w:rsidRPr="00671E75">
        <w:rPr>
          <w:rFonts w:ascii="Times New Roman" w:hAnsi="Times New Roman" w:cs="Times New Roman"/>
          <w:b/>
          <w:sz w:val="28"/>
          <w:szCs w:val="28"/>
        </w:rPr>
        <w:t>.</w:t>
      </w:r>
      <w:r w:rsidRPr="00671E75">
        <w:rPr>
          <w:rFonts w:ascii="Times New Roman" w:hAnsi="Times New Roman" w:cs="Times New Roman"/>
          <w:b/>
          <w:sz w:val="28"/>
          <w:szCs w:val="28"/>
        </w:rPr>
        <w:t xml:space="preserve"> </w:t>
      </w:r>
      <w:r w:rsidRPr="00671E75">
        <w:rPr>
          <w:rFonts w:ascii="Times New Roman" w:hAnsi="Times New Roman" w:cs="Times New Roman"/>
          <w:sz w:val="28"/>
          <w:szCs w:val="28"/>
        </w:rPr>
        <w:t>Σελ</w:t>
      </w:r>
      <w:r w:rsidRPr="00671E75">
        <w:rPr>
          <w:rFonts w:ascii="Times New Roman" w:hAnsi="Times New Roman" w:cs="Times New Roman"/>
          <w:b/>
          <w:sz w:val="28"/>
          <w:szCs w:val="28"/>
        </w:rPr>
        <w:t xml:space="preserve"> </w:t>
      </w:r>
      <w:r w:rsidRPr="00671E75">
        <w:rPr>
          <w:rFonts w:ascii="Times New Roman" w:hAnsi="Times New Roman" w:cs="Times New Roman"/>
          <w:sz w:val="28"/>
          <w:szCs w:val="28"/>
        </w:rPr>
        <w:t>13-14 « Σε αντίξοες συνθήκες …το καθένα βακτήριο»</w:t>
      </w:r>
    </w:p>
    <w:p w:rsidR="00671E75" w:rsidRDefault="00671E75" w:rsidP="00AF7AEC">
      <w:pPr>
        <w:pStyle w:val="a3"/>
        <w:rPr>
          <w:rFonts w:ascii="Times New Roman" w:hAnsi="Times New Roman" w:cs="Times New Roman"/>
          <w:b/>
          <w:sz w:val="28"/>
          <w:szCs w:val="28"/>
        </w:rPr>
      </w:pPr>
    </w:p>
    <w:p w:rsidR="003424AD" w:rsidRDefault="003424AD" w:rsidP="00AF7AEC">
      <w:pPr>
        <w:pStyle w:val="a3"/>
        <w:rPr>
          <w:rFonts w:ascii="Times New Roman" w:hAnsi="Times New Roman" w:cs="Times New Roman"/>
          <w:b/>
          <w:sz w:val="28"/>
          <w:szCs w:val="28"/>
        </w:rPr>
      </w:pPr>
    </w:p>
    <w:p w:rsidR="003424AD" w:rsidRDefault="003424AD" w:rsidP="00AF7AEC">
      <w:pPr>
        <w:pStyle w:val="a3"/>
        <w:rPr>
          <w:rFonts w:ascii="Times New Roman" w:hAnsi="Times New Roman" w:cs="Times New Roman"/>
          <w:sz w:val="28"/>
          <w:szCs w:val="28"/>
        </w:rPr>
      </w:pPr>
      <w:r>
        <w:rPr>
          <w:rFonts w:ascii="Times New Roman" w:hAnsi="Times New Roman" w:cs="Times New Roman"/>
          <w:b/>
          <w:sz w:val="28"/>
          <w:szCs w:val="28"/>
        </w:rPr>
        <w:lastRenderedPageBreak/>
        <w:t xml:space="preserve">Β4. </w:t>
      </w:r>
      <w:r>
        <w:rPr>
          <w:rFonts w:ascii="Times New Roman" w:hAnsi="Times New Roman" w:cs="Times New Roman"/>
          <w:sz w:val="28"/>
          <w:szCs w:val="28"/>
        </w:rPr>
        <w:t>Σχολ. βιβλίο, σελ. 107: «Εξαιτίας του φαινομένου της όξινης βροχής…τις εξωτερικές επιφάνειές τους».</w:t>
      </w:r>
    </w:p>
    <w:p w:rsidR="003424AD" w:rsidRPr="003424AD" w:rsidRDefault="003424AD" w:rsidP="00AF7AEC">
      <w:pPr>
        <w:pStyle w:val="a3"/>
        <w:rPr>
          <w:rFonts w:ascii="Times New Roman" w:hAnsi="Times New Roman" w:cs="Times New Roman"/>
          <w:sz w:val="28"/>
          <w:szCs w:val="28"/>
        </w:rPr>
      </w:pPr>
    </w:p>
    <w:p w:rsidR="00AF7AEC" w:rsidRPr="00671E75" w:rsidRDefault="00AF7AEC" w:rsidP="00AF7AEC">
      <w:pPr>
        <w:pStyle w:val="a3"/>
        <w:rPr>
          <w:rFonts w:ascii="Times New Roman" w:hAnsi="Times New Roman" w:cs="Times New Roman"/>
          <w:sz w:val="28"/>
          <w:szCs w:val="28"/>
        </w:rPr>
      </w:pPr>
      <w:r w:rsidRPr="00671E75">
        <w:rPr>
          <w:rFonts w:ascii="Times New Roman" w:hAnsi="Times New Roman" w:cs="Times New Roman"/>
          <w:b/>
          <w:sz w:val="28"/>
          <w:szCs w:val="28"/>
        </w:rPr>
        <w:t>Β5</w:t>
      </w:r>
      <w:r w:rsidR="00671E75" w:rsidRPr="00671E75">
        <w:rPr>
          <w:rFonts w:ascii="Times New Roman" w:hAnsi="Times New Roman" w:cs="Times New Roman"/>
          <w:b/>
          <w:sz w:val="28"/>
          <w:szCs w:val="28"/>
        </w:rPr>
        <w:t>.</w:t>
      </w:r>
      <w:r w:rsidRPr="00671E75">
        <w:rPr>
          <w:rFonts w:ascii="Times New Roman" w:hAnsi="Times New Roman" w:cs="Times New Roman"/>
          <w:b/>
          <w:sz w:val="28"/>
          <w:szCs w:val="28"/>
        </w:rPr>
        <w:t xml:space="preserve"> </w:t>
      </w:r>
      <w:r w:rsidRPr="00671E75">
        <w:rPr>
          <w:rFonts w:ascii="Times New Roman" w:hAnsi="Times New Roman" w:cs="Times New Roman"/>
          <w:sz w:val="28"/>
          <w:szCs w:val="28"/>
        </w:rPr>
        <w:t>Σελ 119-120 «Η Βιολογία όπως και κάθε άλλη επιστήμη…ο μίτος που τους συνδέει μεταξύ τους».</w:t>
      </w:r>
    </w:p>
    <w:p w:rsidR="00AF7AEC" w:rsidRPr="00671E75" w:rsidRDefault="00AF7AEC" w:rsidP="00AF7AEC">
      <w:pPr>
        <w:pStyle w:val="a3"/>
        <w:rPr>
          <w:rFonts w:ascii="Times New Roman" w:hAnsi="Times New Roman" w:cs="Times New Roman"/>
          <w:sz w:val="28"/>
          <w:szCs w:val="28"/>
        </w:rPr>
      </w:pPr>
    </w:p>
    <w:p w:rsidR="00AF7AEC" w:rsidRPr="00671E75" w:rsidRDefault="00671E75" w:rsidP="00671E75">
      <w:pPr>
        <w:pStyle w:val="a3"/>
        <w:jc w:val="both"/>
        <w:rPr>
          <w:rFonts w:ascii="Times New Roman" w:hAnsi="Times New Roman" w:cs="Times New Roman"/>
          <w:b/>
          <w:sz w:val="28"/>
          <w:szCs w:val="28"/>
        </w:rPr>
      </w:pPr>
      <w:r>
        <w:rPr>
          <w:rFonts w:ascii="Times New Roman" w:hAnsi="Times New Roman" w:cs="Times New Roman"/>
          <w:b/>
          <w:sz w:val="28"/>
          <w:szCs w:val="28"/>
        </w:rPr>
        <w:t>ΘΕΜΑ Γ</w:t>
      </w:r>
    </w:p>
    <w:p w:rsidR="00AF7AEC" w:rsidRPr="00671E75" w:rsidRDefault="00AF7AEC" w:rsidP="00AF7AEC">
      <w:pPr>
        <w:pStyle w:val="a3"/>
        <w:rPr>
          <w:rFonts w:ascii="Times New Roman" w:hAnsi="Times New Roman" w:cs="Times New Roman"/>
          <w:sz w:val="28"/>
          <w:szCs w:val="28"/>
        </w:rPr>
      </w:pPr>
      <w:r w:rsidRPr="00671E75">
        <w:rPr>
          <w:rFonts w:ascii="Times New Roman" w:hAnsi="Times New Roman" w:cs="Times New Roman"/>
          <w:b/>
          <w:sz w:val="28"/>
          <w:szCs w:val="28"/>
        </w:rPr>
        <w:t>Γ1</w:t>
      </w:r>
      <w:r w:rsidR="00671E75" w:rsidRPr="00671E75">
        <w:rPr>
          <w:rFonts w:ascii="Times New Roman" w:hAnsi="Times New Roman" w:cs="Times New Roman"/>
          <w:b/>
          <w:sz w:val="28"/>
          <w:szCs w:val="28"/>
        </w:rPr>
        <w:t>.</w:t>
      </w:r>
      <w:r w:rsidRPr="00671E75">
        <w:rPr>
          <w:rFonts w:ascii="Times New Roman" w:hAnsi="Times New Roman" w:cs="Times New Roman"/>
          <w:sz w:val="28"/>
          <w:szCs w:val="28"/>
        </w:rPr>
        <w:t xml:space="preserve"> Διάγραμμα 4</w:t>
      </w:r>
    </w:p>
    <w:p w:rsidR="00AF7AEC" w:rsidRPr="00671E75" w:rsidRDefault="00AF7AEC" w:rsidP="00AF7AEC">
      <w:pPr>
        <w:pStyle w:val="a3"/>
        <w:jc w:val="both"/>
        <w:rPr>
          <w:rFonts w:ascii="Times New Roman" w:hAnsi="Times New Roman" w:cs="Times New Roman"/>
          <w:sz w:val="28"/>
          <w:szCs w:val="28"/>
        </w:rPr>
      </w:pPr>
      <w:r w:rsidRPr="00671E75">
        <w:rPr>
          <w:rFonts w:ascii="Times New Roman" w:hAnsi="Times New Roman" w:cs="Times New Roman"/>
          <w:sz w:val="28"/>
          <w:szCs w:val="28"/>
        </w:rPr>
        <w:t xml:space="preserve">Στο διάγραμμα παρουσιάζεται η άμεση (σε σχέση με την στιγμή της μόλυνσης) παραγωγή αντισωμάτων, σε υψηλές συγκεντρώσεις και για μεγάλοι χρονικό διάστημα. Αυτά είναι τα χαρακτηριστικά της παραγωγής αντισωμάτων κατά τη δευτερογενή ανοσοβιολογική απόκριση, αφού προϋπάρχουν τα λεμφοκύτταρα μνήμης που έχουν παραχθεί κατά την πρώτη επαφή του οργανισμού με τον ίδιο ιό. </w:t>
      </w:r>
    </w:p>
    <w:p w:rsidR="00AF7AEC" w:rsidRPr="00671E75" w:rsidRDefault="00AF7AEC" w:rsidP="00AF7AEC">
      <w:pPr>
        <w:pStyle w:val="a3"/>
        <w:jc w:val="both"/>
        <w:rPr>
          <w:rFonts w:ascii="Times New Roman" w:hAnsi="Times New Roman" w:cs="Times New Roman"/>
          <w:sz w:val="28"/>
          <w:szCs w:val="28"/>
        </w:rPr>
      </w:pPr>
    </w:p>
    <w:p w:rsidR="00AF7AEC" w:rsidRPr="00671E75" w:rsidRDefault="00AF7AEC" w:rsidP="00AF7AEC">
      <w:pPr>
        <w:pStyle w:val="a3"/>
        <w:jc w:val="both"/>
        <w:rPr>
          <w:rFonts w:ascii="Times New Roman" w:hAnsi="Times New Roman" w:cs="Times New Roman"/>
          <w:sz w:val="28"/>
          <w:szCs w:val="28"/>
        </w:rPr>
      </w:pPr>
      <w:r w:rsidRPr="00671E75">
        <w:rPr>
          <w:rFonts w:ascii="Times New Roman" w:hAnsi="Times New Roman" w:cs="Times New Roman"/>
          <w:b/>
          <w:sz w:val="28"/>
          <w:szCs w:val="28"/>
        </w:rPr>
        <w:t>Γ2</w:t>
      </w:r>
      <w:r w:rsidR="00671E75" w:rsidRPr="00671E75">
        <w:rPr>
          <w:rFonts w:ascii="Times New Roman" w:hAnsi="Times New Roman" w:cs="Times New Roman"/>
          <w:b/>
          <w:sz w:val="28"/>
          <w:szCs w:val="28"/>
        </w:rPr>
        <w:t>.</w:t>
      </w:r>
      <w:r w:rsidRPr="00671E75">
        <w:rPr>
          <w:rFonts w:ascii="Times New Roman" w:hAnsi="Times New Roman" w:cs="Times New Roman"/>
          <w:sz w:val="28"/>
          <w:szCs w:val="28"/>
        </w:rPr>
        <w:t xml:space="preserve"> Διάγραμμα 3</w:t>
      </w:r>
    </w:p>
    <w:p w:rsidR="00AF7AEC" w:rsidRPr="00671E75" w:rsidRDefault="00AF7AEC" w:rsidP="00AF7AEC">
      <w:pPr>
        <w:pStyle w:val="a3"/>
        <w:jc w:val="both"/>
        <w:rPr>
          <w:rFonts w:ascii="Times New Roman" w:hAnsi="Times New Roman" w:cs="Times New Roman"/>
          <w:sz w:val="28"/>
          <w:szCs w:val="28"/>
        </w:rPr>
      </w:pPr>
      <w:r w:rsidRPr="00671E75">
        <w:rPr>
          <w:rFonts w:ascii="Times New Roman" w:hAnsi="Times New Roman" w:cs="Times New Roman"/>
          <w:sz w:val="28"/>
          <w:szCs w:val="28"/>
        </w:rPr>
        <w:t>Στο διάγραμμα παρουσιάζεται η συγκέντρωση του αντιγόνου, όταν αυτό παρέχεται μέσω εμβολιασμού στον οργανισμό. Στο εμβόλιο υπάρχει</w:t>
      </w:r>
      <w:r w:rsidR="003F5454">
        <w:rPr>
          <w:rFonts w:ascii="Times New Roman" w:hAnsi="Times New Roman" w:cs="Times New Roman"/>
          <w:sz w:val="28"/>
          <w:szCs w:val="28"/>
        </w:rPr>
        <w:t xml:space="preserve"> νεκρό ή εξασθενημένο</w:t>
      </w:r>
      <w:r w:rsidRPr="00671E75">
        <w:rPr>
          <w:rFonts w:ascii="Times New Roman" w:hAnsi="Times New Roman" w:cs="Times New Roman"/>
          <w:sz w:val="28"/>
          <w:szCs w:val="28"/>
        </w:rPr>
        <w:t xml:space="preserve"> </w:t>
      </w:r>
      <w:r w:rsidR="003F5454">
        <w:rPr>
          <w:rFonts w:ascii="Times New Roman" w:hAnsi="Times New Roman" w:cs="Times New Roman"/>
          <w:sz w:val="28"/>
          <w:szCs w:val="28"/>
        </w:rPr>
        <w:t>το αντογόνο</w:t>
      </w:r>
      <w:r w:rsidRPr="00671E75">
        <w:rPr>
          <w:rFonts w:ascii="Times New Roman" w:hAnsi="Times New Roman" w:cs="Times New Roman"/>
          <w:sz w:val="28"/>
          <w:szCs w:val="28"/>
        </w:rPr>
        <w:t xml:space="preserve"> ή τμήματά του και έτσι βρίσκεται εξ αρχής σε υψηλή συγκέντρωση, δεν πολλαπλασιάζεται και μετά από σύντομο χρονικό διάστημα μηδενίζεται η συγκέντρωσή του.</w:t>
      </w:r>
    </w:p>
    <w:p w:rsidR="00AF7AEC" w:rsidRPr="00671E75" w:rsidRDefault="00AF7AEC" w:rsidP="00AF7AEC">
      <w:pPr>
        <w:pStyle w:val="a3"/>
        <w:jc w:val="both"/>
        <w:rPr>
          <w:rFonts w:ascii="Times New Roman" w:hAnsi="Times New Roman" w:cs="Times New Roman"/>
          <w:sz w:val="28"/>
          <w:szCs w:val="28"/>
        </w:rPr>
      </w:pPr>
    </w:p>
    <w:p w:rsidR="00AF7AEC" w:rsidRPr="00671E75" w:rsidRDefault="00AF7AEC" w:rsidP="00AF7AEC">
      <w:pPr>
        <w:pStyle w:val="a3"/>
        <w:jc w:val="both"/>
        <w:rPr>
          <w:rFonts w:ascii="Times New Roman" w:hAnsi="Times New Roman" w:cs="Times New Roman"/>
          <w:sz w:val="28"/>
          <w:szCs w:val="28"/>
        </w:rPr>
      </w:pPr>
      <w:r w:rsidRPr="00671E75">
        <w:rPr>
          <w:rFonts w:ascii="Times New Roman" w:hAnsi="Times New Roman" w:cs="Times New Roman"/>
          <w:b/>
          <w:sz w:val="28"/>
          <w:szCs w:val="28"/>
        </w:rPr>
        <w:t>Γ3</w:t>
      </w:r>
      <w:r w:rsidR="00671E75" w:rsidRPr="00671E75">
        <w:rPr>
          <w:rFonts w:ascii="Times New Roman" w:hAnsi="Times New Roman" w:cs="Times New Roman"/>
          <w:b/>
          <w:sz w:val="28"/>
          <w:szCs w:val="28"/>
        </w:rPr>
        <w:t>.</w:t>
      </w:r>
      <w:r w:rsidRPr="00671E75">
        <w:rPr>
          <w:rFonts w:ascii="Times New Roman" w:hAnsi="Times New Roman" w:cs="Times New Roman"/>
          <w:b/>
          <w:sz w:val="28"/>
          <w:szCs w:val="28"/>
        </w:rPr>
        <w:t xml:space="preserve"> </w:t>
      </w:r>
      <w:r w:rsidRPr="00671E75">
        <w:rPr>
          <w:rFonts w:ascii="Times New Roman" w:hAnsi="Times New Roman" w:cs="Times New Roman"/>
          <w:sz w:val="28"/>
          <w:szCs w:val="28"/>
        </w:rPr>
        <w:t xml:space="preserve">Διάγραμμα 1 </w:t>
      </w:r>
    </w:p>
    <w:p w:rsidR="00AF7AEC" w:rsidRPr="00671E75" w:rsidRDefault="00AF7AEC" w:rsidP="00AF7AEC">
      <w:pPr>
        <w:pStyle w:val="a3"/>
        <w:jc w:val="both"/>
        <w:rPr>
          <w:rFonts w:ascii="Times New Roman" w:hAnsi="Times New Roman" w:cs="Times New Roman"/>
          <w:sz w:val="28"/>
          <w:szCs w:val="28"/>
        </w:rPr>
      </w:pPr>
      <w:r w:rsidRPr="00671E75">
        <w:rPr>
          <w:rFonts w:ascii="Times New Roman" w:hAnsi="Times New Roman" w:cs="Times New Roman"/>
          <w:sz w:val="28"/>
          <w:szCs w:val="28"/>
        </w:rPr>
        <w:t>Μετά τον εμβολιασμό προκαλείται στον οργανισμό πρωτογενής ανοσοβιολογική απόκριση. Τα χαρακτηριστικά της παραγωγής των αντισωμάτων κατά την πρωτογενή ανοσοβιολογική α</w:t>
      </w:r>
      <w:r w:rsidR="00671E75">
        <w:rPr>
          <w:rFonts w:ascii="Times New Roman" w:hAnsi="Times New Roman" w:cs="Times New Roman"/>
          <w:sz w:val="28"/>
          <w:szCs w:val="28"/>
        </w:rPr>
        <w:t>πόκριση είναι η καθυστερημένη (</w:t>
      </w:r>
      <w:r w:rsidRPr="00671E75">
        <w:rPr>
          <w:rFonts w:ascii="Times New Roman" w:hAnsi="Times New Roman" w:cs="Times New Roman"/>
          <w:sz w:val="28"/>
          <w:szCs w:val="28"/>
        </w:rPr>
        <w:t>σε σχέση με τη στιγμή της μόλυ</w:t>
      </w:r>
      <w:r w:rsidR="00671E75">
        <w:rPr>
          <w:rFonts w:ascii="Times New Roman" w:hAnsi="Times New Roman" w:cs="Times New Roman"/>
          <w:sz w:val="28"/>
          <w:szCs w:val="28"/>
        </w:rPr>
        <w:t>νσης) παραγωγή των αντισωμάτων</w:t>
      </w:r>
      <w:r w:rsidRPr="00671E75">
        <w:rPr>
          <w:rFonts w:ascii="Times New Roman" w:hAnsi="Times New Roman" w:cs="Times New Roman"/>
          <w:sz w:val="28"/>
          <w:szCs w:val="28"/>
        </w:rPr>
        <w:t>, η χαμηλή συγκέντρωσή τους και η σύντομη διάρκεια παραγωγής τους.</w:t>
      </w:r>
    </w:p>
    <w:p w:rsidR="00AF7AEC" w:rsidRPr="00671E75" w:rsidRDefault="00AF7AEC" w:rsidP="00AF7AEC">
      <w:pPr>
        <w:pStyle w:val="a3"/>
        <w:jc w:val="both"/>
        <w:rPr>
          <w:rFonts w:ascii="Times New Roman" w:hAnsi="Times New Roman" w:cs="Times New Roman"/>
          <w:sz w:val="28"/>
          <w:szCs w:val="28"/>
        </w:rPr>
      </w:pPr>
    </w:p>
    <w:p w:rsidR="00AF7AEC" w:rsidRPr="00671E75" w:rsidRDefault="00AF7AEC" w:rsidP="00AF7AEC">
      <w:pPr>
        <w:pStyle w:val="a3"/>
        <w:jc w:val="both"/>
        <w:rPr>
          <w:rFonts w:ascii="Times New Roman" w:hAnsi="Times New Roman" w:cs="Times New Roman"/>
          <w:sz w:val="28"/>
          <w:szCs w:val="28"/>
        </w:rPr>
      </w:pPr>
      <w:r w:rsidRPr="00671E75">
        <w:rPr>
          <w:rFonts w:ascii="Times New Roman" w:hAnsi="Times New Roman" w:cs="Times New Roman"/>
          <w:b/>
          <w:sz w:val="28"/>
          <w:szCs w:val="28"/>
        </w:rPr>
        <w:t>Γ4</w:t>
      </w:r>
      <w:r w:rsidR="00671E75" w:rsidRPr="00671E75">
        <w:rPr>
          <w:rFonts w:ascii="Times New Roman" w:hAnsi="Times New Roman" w:cs="Times New Roman"/>
          <w:b/>
          <w:sz w:val="28"/>
          <w:szCs w:val="28"/>
        </w:rPr>
        <w:t>.</w:t>
      </w:r>
      <w:r w:rsidRPr="00671E75">
        <w:rPr>
          <w:rFonts w:ascii="Times New Roman" w:hAnsi="Times New Roman" w:cs="Times New Roman"/>
          <w:b/>
          <w:sz w:val="28"/>
          <w:szCs w:val="28"/>
        </w:rPr>
        <w:t xml:space="preserve"> </w:t>
      </w:r>
      <w:r w:rsidRPr="00671E75">
        <w:rPr>
          <w:rFonts w:ascii="Times New Roman" w:hAnsi="Times New Roman" w:cs="Times New Roman"/>
          <w:sz w:val="28"/>
          <w:szCs w:val="28"/>
        </w:rPr>
        <w:t>Διάγραμμα 2</w:t>
      </w:r>
    </w:p>
    <w:p w:rsidR="00AF7AEC" w:rsidRPr="00671E75" w:rsidRDefault="00AF7AEC" w:rsidP="00AF7AEC">
      <w:pPr>
        <w:pStyle w:val="a3"/>
        <w:jc w:val="both"/>
        <w:rPr>
          <w:rFonts w:ascii="Times New Roman" w:hAnsi="Times New Roman" w:cs="Times New Roman"/>
          <w:sz w:val="28"/>
          <w:szCs w:val="28"/>
        </w:rPr>
      </w:pPr>
      <w:r w:rsidRPr="00671E75">
        <w:rPr>
          <w:rFonts w:ascii="Times New Roman" w:hAnsi="Times New Roman" w:cs="Times New Roman"/>
          <w:sz w:val="28"/>
          <w:szCs w:val="28"/>
        </w:rPr>
        <w:t>Τα κυτταροτοξικά Τ-λεμφοκύτταρα ενεργοποιούνται α</w:t>
      </w:r>
      <w:r w:rsidR="003F5454">
        <w:rPr>
          <w:rFonts w:ascii="Times New Roman" w:hAnsi="Times New Roman" w:cs="Times New Roman"/>
          <w:sz w:val="28"/>
          <w:szCs w:val="28"/>
        </w:rPr>
        <w:t>πό τα βοηθητικά Τ- λεμφοκύτταρα</w:t>
      </w:r>
      <w:r w:rsidRPr="00671E75">
        <w:rPr>
          <w:rFonts w:ascii="Times New Roman" w:hAnsi="Times New Roman" w:cs="Times New Roman"/>
          <w:sz w:val="28"/>
          <w:szCs w:val="28"/>
        </w:rPr>
        <w:t>, όταν το αντιγόνο είναι</w:t>
      </w:r>
      <w:r w:rsidR="003F5454">
        <w:rPr>
          <w:rFonts w:ascii="Times New Roman" w:hAnsi="Times New Roman" w:cs="Times New Roman"/>
          <w:sz w:val="28"/>
          <w:szCs w:val="28"/>
        </w:rPr>
        <w:t xml:space="preserve"> ιός</w:t>
      </w:r>
      <w:r w:rsidRPr="00671E75">
        <w:rPr>
          <w:rFonts w:ascii="Times New Roman" w:hAnsi="Times New Roman" w:cs="Times New Roman"/>
          <w:sz w:val="28"/>
          <w:szCs w:val="28"/>
        </w:rPr>
        <w:t>. Εφόσον το αντιγόνο είναι βακτήριο</w:t>
      </w:r>
      <w:r w:rsidR="003F5454">
        <w:rPr>
          <w:rFonts w:ascii="Times New Roman" w:hAnsi="Times New Roman" w:cs="Times New Roman"/>
          <w:sz w:val="28"/>
          <w:szCs w:val="28"/>
        </w:rPr>
        <w:t>,</w:t>
      </w:r>
      <w:r w:rsidRPr="00671E75">
        <w:rPr>
          <w:rFonts w:ascii="Times New Roman" w:hAnsi="Times New Roman" w:cs="Times New Roman"/>
          <w:sz w:val="28"/>
          <w:szCs w:val="28"/>
        </w:rPr>
        <w:t xml:space="preserve"> δεν ενεργοποιείται η κυτταρική ανοσία που αφορά στα κυτταροτοξικά Τ-λεμφοκύτταρα. Επομένως τα κυτταροτοξικά Τ-λεμφοκύτταρα δεν πολλαπλασιάζονται και η συγκέντρωσή τους παραμένει σταθερή.</w:t>
      </w:r>
    </w:p>
    <w:p w:rsidR="00AF7AEC" w:rsidRPr="00671E75" w:rsidRDefault="00AF7AEC" w:rsidP="00AF7AEC">
      <w:pPr>
        <w:pStyle w:val="a3"/>
        <w:jc w:val="both"/>
        <w:rPr>
          <w:rFonts w:ascii="Times New Roman" w:hAnsi="Times New Roman" w:cs="Times New Roman"/>
          <w:sz w:val="28"/>
          <w:szCs w:val="28"/>
        </w:rPr>
      </w:pPr>
    </w:p>
    <w:p w:rsidR="00AF7AEC" w:rsidRPr="00FD494C" w:rsidRDefault="00AF7AEC" w:rsidP="00AF7AEC">
      <w:pPr>
        <w:pStyle w:val="a3"/>
        <w:jc w:val="both"/>
        <w:rPr>
          <w:rFonts w:ascii="Times New Roman" w:hAnsi="Times New Roman" w:cs="Times New Roman"/>
          <w:b/>
          <w:sz w:val="28"/>
          <w:szCs w:val="28"/>
        </w:rPr>
      </w:pPr>
      <w:r w:rsidRPr="00671E75">
        <w:rPr>
          <w:rFonts w:ascii="Times New Roman" w:hAnsi="Times New Roman" w:cs="Times New Roman"/>
          <w:b/>
          <w:sz w:val="28"/>
          <w:szCs w:val="28"/>
        </w:rPr>
        <w:t>Γ5</w:t>
      </w:r>
      <w:r w:rsidR="00671E75" w:rsidRPr="00671E75">
        <w:rPr>
          <w:rFonts w:ascii="Times New Roman" w:hAnsi="Times New Roman" w:cs="Times New Roman"/>
          <w:b/>
          <w:sz w:val="28"/>
          <w:szCs w:val="28"/>
        </w:rPr>
        <w:t>.</w:t>
      </w:r>
      <w:r w:rsidRPr="00671E75">
        <w:rPr>
          <w:rFonts w:ascii="Times New Roman" w:hAnsi="Times New Roman" w:cs="Times New Roman"/>
          <w:b/>
          <w:sz w:val="28"/>
          <w:szCs w:val="28"/>
        </w:rPr>
        <w:t xml:space="preserve">  </w:t>
      </w:r>
      <w:r w:rsidRPr="00671E75">
        <w:rPr>
          <w:rFonts w:ascii="Times New Roman" w:hAnsi="Times New Roman" w:cs="Times New Roman"/>
          <w:sz w:val="28"/>
          <w:szCs w:val="28"/>
        </w:rPr>
        <w:t>Οι πιθανοί λόγοι για τους οποίους ο άνθρωπος που  μολύνθηκε δεν εμφάν</w:t>
      </w:r>
      <w:r w:rsidR="00671E75">
        <w:rPr>
          <w:rFonts w:ascii="Times New Roman" w:hAnsi="Times New Roman" w:cs="Times New Roman"/>
          <w:sz w:val="28"/>
          <w:szCs w:val="28"/>
        </w:rPr>
        <w:t>ισε τα συμπτώματα είναι οι εξής</w:t>
      </w:r>
      <w:r w:rsidRPr="00671E75">
        <w:rPr>
          <w:rFonts w:ascii="Times New Roman" w:hAnsi="Times New Roman" w:cs="Times New Roman"/>
          <w:sz w:val="28"/>
          <w:szCs w:val="28"/>
        </w:rPr>
        <w:t>:</w:t>
      </w:r>
    </w:p>
    <w:p w:rsidR="00AF7AEC" w:rsidRPr="00671E75" w:rsidRDefault="00AF7AEC" w:rsidP="00AF7AEC">
      <w:pPr>
        <w:pStyle w:val="a3"/>
        <w:jc w:val="both"/>
        <w:rPr>
          <w:rFonts w:ascii="Times New Roman" w:hAnsi="Times New Roman" w:cs="Times New Roman"/>
          <w:sz w:val="28"/>
          <w:szCs w:val="28"/>
        </w:rPr>
      </w:pPr>
      <w:r w:rsidRPr="00671E75">
        <w:rPr>
          <w:rFonts w:ascii="Times New Roman" w:hAnsi="Times New Roman" w:cs="Times New Roman"/>
          <w:b/>
          <w:sz w:val="28"/>
          <w:szCs w:val="28"/>
        </w:rPr>
        <w:t>α)</w:t>
      </w:r>
      <w:r w:rsidRPr="00671E75">
        <w:rPr>
          <w:rFonts w:ascii="Times New Roman" w:hAnsi="Times New Roman" w:cs="Times New Roman"/>
          <w:sz w:val="28"/>
          <w:szCs w:val="28"/>
        </w:rPr>
        <w:t xml:space="preserve"> </w:t>
      </w:r>
      <w:r w:rsidR="003F5454">
        <w:rPr>
          <w:rFonts w:ascii="Times New Roman" w:hAnsi="Times New Roman" w:cs="Times New Roman"/>
          <w:sz w:val="28"/>
          <w:szCs w:val="28"/>
        </w:rPr>
        <w:t>Ε</w:t>
      </w:r>
      <w:r w:rsidRPr="00671E75">
        <w:rPr>
          <w:rFonts w:ascii="Times New Roman" w:hAnsi="Times New Roman" w:cs="Times New Roman"/>
          <w:sz w:val="28"/>
          <w:szCs w:val="28"/>
        </w:rPr>
        <w:t xml:space="preserve">ίχε εμβολιαστεί στο παρελθόν για το συγκεκριμένο αντιγόνο (τεχνητή ενεργητική ανοσία) και είχαν παραχθεί λεμφοκύτταρα μνήμης , τα οποία ενεργοποιήθηκαν άμεσα μετά τη μόλυνση του από το βακτήριο. Έτσι </w:t>
      </w:r>
      <w:r w:rsidRPr="00671E75">
        <w:rPr>
          <w:rFonts w:ascii="Times New Roman" w:hAnsi="Times New Roman" w:cs="Times New Roman"/>
          <w:sz w:val="28"/>
          <w:szCs w:val="28"/>
        </w:rPr>
        <w:lastRenderedPageBreak/>
        <w:t>πραγματοποιήθηκε δευτερογενής ανοσοβιολογική απόκριση.</w:t>
      </w:r>
      <w:r w:rsidR="003F5454">
        <w:rPr>
          <w:rFonts w:ascii="Times New Roman" w:hAnsi="Times New Roman" w:cs="Times New Roman"/>
          <w:sz w:val="28"/>
          <w:szCs w:val="28"/>
        </w:rPr>
        <w:t xml:space="preserve"> </w:t>
      </w:r>
      <w:r w:rsidRPr="00671E75">
        <w:rPr>
          <w:rFonts w:ascii="Times New Roman" w:hAnsi="Times New Roman" w:cs="Times New Roman"/>
          <w:sz w:val="28"/>
          <w:szCs w:val="28"/>
        </w:rPr>
        <w:t>Αν η μόλυνση προήλθε από την εφαρμογή εμβολίου για πρώτη φορά είναι πιθανό να μην εμφανίσει συμπτώματα αφού το εμβόλιο περιέχει νεκρό ή εξασθενημένο το αντιγόνο ή τμήματα αυτού.</w:t>
      </w:r>
    </w:p>
    <w:p w:rsidR="00AF7AEC" w:rsidRPr="00671E75" w:rsidRDefault="00AF7AEC" w:rsidP="00AF7AEC">
      <w:pPr>
        <w:pStyle w:val="a3"/>
        <w:jc w:val="both"/>
        <w:rPr>
          <w:rFonts w:ascii="Times New Roman" w:hAnsi="Times New Roman" w:cs="Times New Roman"/>
          <w:sz w:val="28"/>
          <w:szCs w:val="28"/>
        </w:rPr>
      </w:pPr>
    </w:p>
    <w:p w:rsidR="00AF7AEC" w:rsidRPr="00671E75" w:rsidRDefault="00AF7AEC" w:rsidP="00AF7AEC">
      <w:pPr>
        <w:pStyle w:val="a3"/>
        <w:jc w:val="both"/>
        <w:rPr>
          <w:rFonts w:ascii="Times New Roman" w:hAnsi="Times New Roman" w:cs="Times New Roman"/>
          <w:sz w:val="28"/>
          <w:szCs w:val="28"/>
        </w:rPr>
      </w:pPr>
      <w:r w:rsidRPr="00671E75">
        <w:rPr>
          <w:rFonts w:ascii="Times New Roman" w:hAnsi="Times New Roman" w:cs="Times New Roman"/>
          <w:b/>
          <w:sz w:val="28"/>
          <w:szCs w:val="28"/>
        </w:rPr>
        <w:t>β)</w:t>
      </w:r>
      <w:r w:rsidRPr="00671E75">
        <w:rPr>
          <w:rFonts w:ascii="Times New Roman" w:hAnsi="Times New Roman" w:cs="Times New Roman"/>
          <w:sz w:val="28"/>
          <w:szCs w:val="28"/>
        </w:rPr>
        <w:t xml:space="preserve"> Είχε έλθει σε επαφή στο παρελθόν με το ίδιο αντιγόνο που βρισκόταν στο περιβάλλον (φυσική ενεργητική ανοσία)</w:t>
      </w:r>
      <w:r w:rsidR="003F5454">
        <w:rPr>
          <w:rFonts w:ascii="Times New Roman" w:hAnsi="Times New Roman" w:cs="Times New Roman"/>
          <w:sz w:val="28"/>
          <w:szCs w:val="28"/>
        </w:rPr>
        <w:t xml:space="preserve"> </w:t>
      </w:r>
      <w:r w:rsidRPr="00671E75">
        <w:rPr>
          <w:rFonts w:ascii="Times New Roman" w:hAnsi="Times New Roman" w:cs="Times New Roman"/>
          <w:sz w:val="28"/>
          <w:szCs w:val="28"/>
        </w:rPr>
        <w:t>και είχαν παραχθεί λεμφοκύτταρα μνήμης , τα οποία ενεργοποιήθηκαν άμεσα μετά τη μόλυνσή του για δεύτερη φορά από το ίδιο βακτήριο. Πραγματοποι</w:t>
      </w:r>
      <w:r w:rsidR="003F5454">
        <w:rPr>
          <w:rFonts w:ascii="Times New Roman" w:hAnsi="Times New Roman" w:cs="Times New Roman"/>
          <w:sz w:val="28"/>
          <w:szCs w:val="28"/>
        </w:rPr>
        <w:t>είται</w:t>
      </w:r>
      <w:r w:rsidRPr="00671E75">
        <w:rPr>
          <w:rFonts w:ascii="Times New Roman" w:hAnsi="Times New Roman" w:cs="Times New Roman"/>
          <w:sz w:val="28"/>
          <w:szCs w:val="28"/>
        </w:rPr>
        <w:t xml:space="preserve"> δευτε</w:t>
      </w:r>
      <w:r w:rsidR="00671E75">
        <w:rPr>
          <w:rFonts w:ascii="Times New Roman" w:hAnsi="Times New Roman" w:cs="Times New Roman"/>
          <w:sz w:val="28"/>
          <w:szCs w:val="28"/>
        </w:rPr>
        <w:t>ρογενής ανοσοβιολογική απόκριση</w:t>
      </w:r>
      <w:r w:rsidRPr="00671E75">
        <w:rPr>
          <w:rFonts w:ascii="Times New Roman" w:hAnsi="Times New Roman" w:cs="Times New Roman"/>
          <w:sz w:val="28"/>
          <w:szCs w:val="28"/>
        </w:rPr>
        <w:t>, εκκρίνονται άμεσα τα αντισώματα και δεν προλαβαίνουν να εμφανιστούν συμπτώματα.</w:t>
      </w:r>
    </w:p>
    <w:p w:rsidR="00AF7AEC" w:rsidRPr="00671E75" w:rsidRDefault="00AF7AEC" w:rsidP="00AF7AEC">
      <w:pPr>
        <w:pStyle w:val="a3"/>
        <w:jc w:val="both"/>
        <w:rPr>
          <w:rFonts w:ascii="Times New Roman" w:hAnsi="Times New Roman" w:cs="Times New Roman"/>
          <w:sz w:val="28"/>
          <w:szCs w:val="28"/>
        </w:rPr>
      </w:pPr>
    </w:p>
    <w:p w:rsidR="00AF7AEC" w:rsidRPr="00671E75" w:rsidRDefault="00AF7AEC" w:rsidP="00AF7AEC">
      <w:pPr>
        <w:pStyle w:val="a3"/>
        <w:jc w:val="both"/>
        <w:rPr>
          <w:rFonts w:ascii="Times New Roman" w:hAnsi="Times New Roman" w:cs="Times New Roman"/>
          <w:sz w:val="28"/>
          <w:szCs w:val="28"/>
        </w:rPr>
      </w:pPr>
      <w:r w:rsidRPr="00671E75">
        <w:rPr>
          <w:rFonts w:ascii="Times New Roman" w:hAnsi="Times New Roman" w:cs="Times New Roman"/>
          <w:b/>
          <w:sz w:val="28"/>
          <w:szCs w:val="28"/>
        </w:rPr>
        <w:t>γ)</w:t>
      </w:r>
      <w:r w:rsidR="00D725B6">
        <w:rPr>
          <w:rFonts w:ascii="Times New Roman" w:hAnsi="Times New Roman" w:cs="Times New Roman"/>
          <w:sz w:val="28"/>
          <w:szCs w:val="28"/>
        </w:rPr>
        <w:t xml:space="preserve"> Αμέσως μετά τη μόλυνσή</w:t>
      </w:r>
      <w:r w:rsidR="003F5454">
        <w:rPr>
          <w:rFonts w:ascii="Times New Roman" w:hAnsi="Times New Roman" w:cs="Times New Roman"/>
          <w:sz w:val="28"/>
          <w:szCs w:val="28"/>
        </w:rPr>
        <w:t xml:space="preserve"> του</w:t>
      </w:r>
      <w:r w:rsidRPr="00671E75">
        <w:rPr>
          <w:rFonts w:ascii="Times New Roman" w:hAnsi="Times New Roman" w:cs="Times New Roman"/>
          <w:sz w:val="28"/>
          <w:szCs w:val="28"/>
        </w:rPr>
        <w:t>, το</w:t>
      </w:r>
      <w:r w:rsidR="003F5454">
        <w:rPr>
          <w:rFonts w:ascii="Times New Roman" w:hAnsi="Times New Roman" w:cs="Times New Roman"/>
          <w:sz w:val="28"/>
          <w:szCs w:val="28"/>
        </w:rPr>
        <w:t>ύ</w:t>
      </w:r>
      <w:r w:rsidRPr="00671E75">
        <w:rPr>
          <w:rFonts w:ascii="Times New Roman" w:hAnsi="Times New Roman" w:cs="Times New Roman"/>
          <w:sz w:val="28"/>
          <w:szCs w:val="28"/>
        </w:rPr>
        <w:t xml:space="preserve"> χορηγήθηκε ορός που περιείχε έτοιμα αντισώματα, τα οποία είχαν παραχθεί σε άλλο άτομο ή ζώο. Η δράση του ορού ήταν άμεση, τα αντισώματα εξουδετέρωσαν το βακτήριο και έτσι δεν εμφάνισε συμπτώματα.</w:t>
      </w:r>
    </w:p>
    <w:p w:rsidR="00AF7AEC" w:rsidRPr="00671E75" w:rsidRDefault="00AF7AEC" w:rsidP="00AF7AEC">
      <w:pPr>
        <w:pStyle w:val="a3"/>
        <w:jc w:val="both"/>
        <w:rPr>
          <w:rFonts w:ascii="Times New Roman" w:hAnsi="Times New Roman" w:cs="Times New Roman"/>
          <w:b/>
          <w:sz w:val="28"/>
          <w:szCs w:val="28"/>
        </w:rPr>
      </w:pPr>
    </w:p>
    <w:p w:rsidR="00AF7AEC" w:rsidRPr="00671E75" w:rsidRDefault="00671E75" w:rsidP="00671E75">
      <w:pPr>
        <w:pStyle w:val="a3"/>
        <w:jc w:val="both"/>
        <w:rPr>
          <w:rFonts w:ascii="Times New Roman" w:hAnsi="Times New Roman" w:cs="Times New Roman"/>
          <w:b/>
          <w:sz w:val="28"/>
          <w:szCs w:val="28"/>
        </w:rPr>
      </w:pPr>
      <w:r>
        <w:rPr>
          <w:rFonts w:ascii="Times New Roman" w:hAnsi="Times New Roman" w:cs="Times New Roman"/>
          <w:b/>
          <w:sz w:val="28"/>
          <w:szCs w:val="28"/>
        </w:rPr>
        <w:t>ΘΕΜΑ Δ</w:t>
      </w:r>
    </w:p>
    <w:p w:rsidR="00AF7AEC" w:rsidRPr="00671E75" w:rsidRDefault="00AF7AEC" w:rsidP="00671E75">
      <w:pPr>
        <w:pStyle w:val="a3"/>
        <w:jc w:val="both"/>
        <w:rPr>
          <w:rFonts w:ascii="Times New Roman" w:hAnsi="Times New Roman" w:cs="Times New Roman"/>
          <w:sz w:val="28"/>
          <w:szCs w:val="28"/>
        </w:rPr>
      </w:pPr>
      <w:r w:rsidRPr="00671E75">
        <w:rPr>
          <w:rFonts w:ascii="Times New Roman" w:hAnsi="Times New Roman" w:cs="Times New Roman"/>
          <w:b/>
          <w:sz w:val="28"/>
          <w:szCs w:val="28"/>
        </w:rPr>
        <w:t>Δ1</w:t>
      </w:r>
      <w:r w:rsidR="00671E75" w:rsidRPr="00671E75">
        <w:rPr>
          <w:rFonts w:ascii="Times New Roman" w:hAnsi="Times New Roman" w:cs="Times New Roman"/>
          <w:b/>
          <w:sz w:val="28"/>
          <w:szCs w:val="28"/>
        </w:rPr>
        <w:t>.</w:t>
      </w:r>
      <w:r w:rsidRPr="00671E75">
        <w:rPr>
          <w:rFonts w:ascii="Times New Roman" w:hAnsi="Times New Roman" w:cs="Times New Roman"/>
          <w:b/>
          <w:sz w:val="28"/>
          <w:szCs w:val="28"/>
        </w:rPr>
        <w:t xml:space="preserve"> </w:t>
      </w:r>
      <w:r w:rsidRPr="00671E75">
        <w:rPr>
          <w:rFonts w:ascii="Times New Roman" w:hAnsi="Times New Roman" w:cs="Times New Roman"/>
          <w:sz w:val="28"/>
          <w:szCs w:val="28"/>
        </w:rPr>
        <w:t>Στην τροφική πυραμίδα πληθυσμού περιλαμβάνονται τα τροφικά επίπεδα σε καθένα από τα οποία υπάρχουν οι οργαν</w:t>
      </w:r>
      <w:r w:rsidR="003F5454">
        <w:rPr>
          <w:rFonts w:ascii="Times New Roman" w:hAnsi="Times New Roman" w:cs="Times New Roman"/>
          <w:sz w:val="28"/>
          <w:szCs w:val="28"/>
        </w:rPr>
        <w:t>ισμοί που τρέφονται απέχοντας «</w:t>
      </w:r>
      <w:r w:rsidRPr="00671E75">
        <w:rPr>
          <w:rFonts w:ascii="Times New Roman" w:hAnsi="Times New Roman" w:cs="Times New Roman"/>
          <w:sz w:val="28"/>
          <w:szCs w:val="28"/>
        </w:rPr>
        <w:t xml:space="preserve">ίδιο αριθμό βημάτων» από τον ήλιο. Το εμβαδόν που δίνεται σε κάθε ορθογώνιο είναι ανάλογο με το μέγεθος του πληθυσμού που απεικονίζεται στο συγκεκριμένο τροφικό επίπεδο </w:t>
      </w:r>
    </w:p>
    <w:p w:rsidR="00AF7AEC" w:rsidRDefault="00AF7AEC" w:rsidP="00AF7AEC">
      <w:pPr>
        <w:pStyle w:val="a3"/>
        <w:rPr>
          <w:rFonts w:ascii="Times New Roman" w:hAnsi="Times New Roman" w:cs="Times New Roman"/>
          <w:sz w:val="24"/>
          <w:szCs w:val="24"/>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
        <w:gridCol w:w="270"/>
        <w:gridCol w:w="525"/>
        <w:gridCol w:w="2205"/>
        <w:gridCol w:w="795"/>
        <w:gridCol w:w="285"/>
        <w:gridCol w:w="120"/>
      </w:tblGrid>
      <w:tr w:rsidR="00AF7AEC" w:rsidTr="00D43C00">
        <w:trPr>
          <w:trHeight w:val="371"/>
        </w:trPr>
        <w:tc>
          <w:tcPr>
            <w:tcW w:w="4335" w:type="dxa"/>
            <w:gridSpan w:val="7"/>
          </w:tcPr>
          <w:p w:rsidR="00AF7AEC" w:rsidRDefault="00AF7AEC" w:rsidP="00D43C00">
            <w:pPr>
              <w:pStyle w:val="a3"/>
              <w:ind w:left="-15"/>
              <w:rPr>
                <w:rFonts w:ascii="Times New Roman" w:hAnsi="Times New Roman" w:cs="Times New Roman"/>
                <w:sz w:val="24"/>
                <w:szCs w:val="24"/>
              </w:rPr>
            </w:pPr>
            <w:r>
              <w:rPr>
                <w:rFonts w:ascii="Times New Roman" w:hAnsi="Times New Roman" w:cs="Times New Roman"/>
                <w:sz w:val="24"/>
                <w:szCs w:val="24"/>
              </w:rPr>
              <w:t xml:space="preserve">                10000 πρωτόζωα</w:t>
            </w:r>
          </w:p>
        </w:tc>
      </w:tr>
      <w:tr w:rsidR="00AF7AEC" w:rsidTr="00D43C00">
        <w:trPr>
          <w:gridBefore w:val="3"/>
          <w:gridAfter w:val="3"/>
          <w:wBefore w:w="930" w:type="dxa"/>
          <w:wAfter w:w="1200" w:type="dxa"/>
          <w:trHeight w:val="523"/>
        </w:trPr>
        <w:tc>
          <w:tcPr>
            <w:tcW w:w="2205" w:type="dxa"/>
          </w:tcPr>
          <w:p w:rsidR="00AF7AEC" w:rsidRDefault="00AF7AEC" w:rsidP="00D43C00">
            <w:pPr>
              <w:pStyle w:val="a3"/>
              <w:rPr>
                <w:rFonts w:ascii="Times New Roman" w:hAnsi="Times New Roman" w:cs="Times New Roman"/>
                <w:sz w:val="24"/>
                <w:szCs w:val="24"/>
              </w:rPr>
            </w:pPr>
            <w:r>
              <w:rPr>
                <w:rFonts w:ascii="Times New Roman" w:hAnsi="Times New Roman" w:cs="Times New Roman"/>
                <w:sz w:val="24"/>
                <w:szCs w:val="24"/>
              </w:rPr>
              <w:t xml:space="preserve">      10 γεράκια </w:t>
            </w:r>
          </w:p>
        </w:tc>
      </w:tr>
      <w:tr w:rsidR="00AF7AEC" w:rsidTr="00D43C00">
        <w:trPr>
          <w:gridBefore w:val="2"/>
          <w:gridAfter w:val="2"/>
          <w:wBefore w:w="405" w:type="dxa"/>
          <w:wAfter w:w="405" w:type="dxa"/>
          <w:trHeight w:val="448"/>
        </w:trPr>
        <w:tc>
          <w:tcPr>
            <w:tcW w:w="3525" w:type="dxa"/>
            <w:gridSpan w:val="3"/>
          </w:tcPr>
          <w:p w:rsidR="00AF7AEC" w:rsidRDefault="00AF7AEC" w:rsidP="00D43C00">
            <w:pPr>
              <w:pStyle w:val="a3"/>
              <w:rPr>
                <w:rFonts w:ascii="Times New Roman" w:hAnsi="Times New Roman" w:cs="Times New Roman"/>
                <w:sz w:val="24"/>
                <w:szCs w:val="24"/>
              </w:rPr>
            </w:pPr>
            <w:r>
              <w:rPr>
                <w:rFonts w:ascii="Times New Roman" w:hAnsi="Times New Roman" w:cs="Times New Roman"/>
                <w:sz w:val="24"/>
                <w:szCs w:val="24"/>
              </w:rPr>
              <w:t xml:space="preserve">            200 κουνέλια</w:t>
            </w:r>
          </w:p>
        </w:tc>
      </w:tr>
      <w:tr w:rsidR="00AF7AEC" w:rsidTr="00D43C00">
        <w:trPr>
          <w:gridBefore w:val="1"/>
          <w:gridAfter w:val="1"/>
          <w:wBefore w:w="135" w:type="dxa"/>
          <w:wAfter w:w="120" w:type="dxa"/>
          <w:trHeight w:val="378"/>
        </w:trPr>
        <w:tc>
          <w:tcPr>
            <w:tcW w:w="4080" w:type="dxa"/>
            <w:gridSpan w:val="5"/>
          </w:tcPr>
          <w:p w:rsidR="00AF7AEC" w:rsidRDefault="00AF7AEC" w:rsidP="00D43C00">
            <w:pPr>
              <w:pStyle w:val="a3"/>
              <w:rPr>
                <w:rFonts w:ascii="Times New Roman" w:hAnsi="Times New Roman" w:cs="Times New Roman"/>
                <w:sz w:val="24"/>
                <w:szCs w:val="24"/>
              </w:rPr>
            </w:pPr>
            <w:r>
              <w:rPr>
                <w:rFonts w:ascii="Times New Roman" w:hAnsi="Times New Roman" w:cs="Times New Roman"/>
                <w:sz w:val="24"/>
                <w:szCs w:val="24"/>
              </w:rPr>
              <w:t xml:space="preserve">                1000 δέντρα</w:t>
            </w:r>
          </w:p>
        </w:tc>
      </w:tr>
    </w:tbl>
    <w:p w:rsidR="00AF7AEC" w:rsidRDefault="00AF7AEC" w:rsidP="00AF7AEC">
      <w:pPr>
        <w:pStyle w:val="a3"/>
        <w:rPr>
          <w:rFonts w:ascii="Times New Roman" w:hAnsi="Times New Roman" w:cs="Times New Roman"/>
          <w:sz w:val="24"/>
          <w:szCs w:val="24"/>
        </w:rPr>
      </w:pPr>
    </w:p>
    <w:p w:rsidR="00AF7AEC" w:rsidRPr="00671E75" w:rsidRDefault="00AF7AEC" w:rsidP="00671E75">
      <w:pPr>
        <w:pStyle w:val="a3"/>
        <w:tabs>
          <w:tab w:val="left" w:pos="840"/>
        </w:tabs>
        <w:jc w:val="both"/>
        <w:rPr>
          <w:rFonts w:ascii="Times New Roman" w:hAnsi="Times New Roman" w:cs="Times New Roman"/>
          <w:sz w:val="28"/>
          <w:szCs w:val="28"/>
        </w:rPr>
      </w:pPr>
      <w:r w:rsidRPr="00671E75">
        <w:rPr>
          <w:rFonts w:ascii="Times New Roman" w:hAnsi="Times New Roman" w:cs="Times New Roman"/>
          <w:b/>
          <w:sz w:val="28"/>
          <w:szCs w:val="28"/>
        </w:rPr>
        <w:t>Δ2</w:t>
      </w:r>
      <w:r w:rsidR="00671E75" w:rsidRPr="00671E75">
        <w:rPr>
          <w:rFonts w:ascii="Times New Roman" w:hAnsi="Times New Roman" w:cs="Times New Roman"/>
          <w:b/>
          <w:sz w:val="28"/>
          <w:szCs w:val="28"/>
        </w:rPr>
        <w:t>.</w:t>
      </w:r>
      <w:r w:rsidRPr="00671E75">
        <w:rPr>
          <w:rFonts w:ascii="Times New Roman" w:hAnsi="Times New Roman" w:cs="Times New Roman"/>
          <w:b/>
          <w:sz w:val="28"/>
          <w:szCs w:val="28"/>
        </w:rPr>
        <w:t xml:space="preserve"> </w:t>
      </w:r>
      <w:r w:rsidRPr="00671E75">
        <w:rPr>
          <w:rFonts w:ascii="Times New Roman" w:hAnsi="Times New Roman" w:cs="Times New Roman"/>
          <w:sz w:val="28"/>
          <w:szCs w:val="28"/>
        </w:rPr>
        <w:t>Η μέση βιομάζα</w:t>
      </w:r>
      <w:r w:rsidRPr="00671E75">
        <w:rPr>
          <w:rFonts w:ascii="Times New Roman" w:hAnsi="Times New Roman" w:cs="Times New Roman"/>
          <w:b/>
          <w:sz w:val="28"/>
          <w:szCs w:val="28"/>
        </w:rPr>
        <w:t xml:space="preserve"> </w:t>
      </w:r>
      <w:r w:rsidRPr="00671E75">
        <w:rPr>
          <w:rFonts w:ascii="Times New Roman" w:hAnsi="Times New Roman" w:cs="Times New Roman"/>
          <w:sz w:val="28"/>
          <w:szCs w:val="28"/>
        </w:rPr>
        <w:t>ενός κουνελιού</w:t>
      </w:r>
      <w:r w:rsidR="003F5454">
        <w:rPr>
          <w:rFonts w:ascii="Times New Roman" w:hAnsi="Times New Roman" w:cs="Times New Roman"/>
          <w:sz w:val="28"/>
          <w:szCs w:val="28"/>
        </w:rPr>
        <w:t xml:space="preserve"> είναι</w:t>
      </w:r>
      <w:r w:rsidRPr="00671E75">
        <w:rPr>
          <w:rFonts w:ascii="Times New Roman" w:hAnsi="Times New Roman" w:cs="Times New Roman"/>
          <w:sz w:val="28"/>
          <w:szCs w:val="28"/>
        </w:rPr>
        <w:t xml:space="preserve"> 1 </w:t>
      </w:r>
      <w:r w:rsidRPr="00671E75">
        <w:rPr>
          <w:rFonts w:ascii="Times New Roman" w:hAnsi="Times New Roman" w:cs="Times New Roman"/>
          <w:sz w:val="28"/>
          <w:szCs w:val="28"/>
          <w:lang w:val="en-US"/>
        </w:rPr>
        <w:t>Kg</w:t>
      </w:r>
      <w:r w:rsidRPr="00671E75">
        <w:rPr>
          <w:rFonts w:ascii="Times New Roman" w:hAnsi="Times New Roman" w:cs="Times New Roman"/>
          <w:sz w:val="28"/>
          <w:szCs w:val="28"/>
        </w:rPr>
        <w:t xml:space="preserve"> και η συνολική βιομάζα όλων των κουνελιών είναι 200 </w:t>
      </w:r>
      <w:r w:rsidR="003F5454">
        <w:rPr>
          <w:rFonts w:ascii="Times New Roman" w:hAnsi="Times New Roman" w:cs="Times New Roman"/>
          <w:sz w:val="28"/>
          <w:szCs w:val="28"/>
          <w:lang w:val="en-US"/>
        </w:rPr>
        <w:t>x</w:t>
      </w:r>
      <w:r w:rsidRPr="00671E75">
        <w:rPr>
          <w:rFonts w:ascii="Times New Roman" w:hAnsi="Times New Roman" w:cs="Times New Roman"/>
          <w:sz w:val="28"/>
          <w:szCs w:val="28"/>
        </w:rPr>
        <w:t xml:space="preserve"> 1 =200 </w:t>
      </w:r>
      <w:r w:rsidRPr="00671E75">
        <w:rPr>
          <w:rFonts w:ascii="Times New Roman" w:hAnsi="Times New Roman" w:cs="Times New Roman"/>
          <w:sz w:val="28"/>
          <w:szCs w:val="28"/>
          <w:lang w:val="en-US"/>
        </w:rPr>
        <w:t>kg</w:t>
      </w:r>
    </w:p>
    <w:p w:rsidR="00AF7AEC" w:rsidRPr="00671E75" w:rsidRDefault="00AF7AEC" w:rsidP="00671E75">
      <w:pPr>
        <w:pStyle w:val="a3"/>
        <w:tabs>
          <w:tab w:val="left" w:pos="840"/>
          <w:tab w:val="right" w:pos="8306"/>
        </w:tabs>
        <w:jc w:val="both"/>
        <w:rPr>
          <w:rFonts w:ascii="Times New Roman" w:hAnsi="Times New Roman" w:cs="Times New Roman"/>
          <w:sz w:val="28"/>
          <w:szCs w:val="28"/>
        </w:rPr>
      </w:pPr>
      <w:r w:rsidRPr="00671E75">
        <w:rPr>
          <w:rFonts w:ascii="Times New Roman" w:hAnsi="Times New Roman" w:cs="Times New Roman"/>
          <w:sz w:val="28"/>
          <w:szCs w:val="28"/>
        </w:rPr>
        <w:t>Σχολικό βιβλίο , σελ 77 «Σε γενικές γραμμές …συνεπώς μειώνεται η βιομάζα του»</w:t>
      </w:r>
      <w:r w:rsidRPr="00671E75">
        <w:rPr>
          <w:rFonts w:ascii="Times New Roman" w:hAnsi="Times New Roman" w:cs="Times New Roman"/>
          <w:sz w:val="28"/>
          <w:szCs w:val="28"/>
        </w:rPr>
        <w:tab/>
      </w:r>
    </w:p>
    <w:p w:rsidR="00AF7AEC" w:rsidRPr="00671E75" w:rsidRDefault="00AF7AEC" w:rsidP="00AF7AEC">
      <w:pPr>
        <w:pStyle w:val="a3"/>
        <w:tabs>
          <w:tab w:val="left" w:pos="840"/>
          <w:tab w:val="right" w:pos="8306"/>
        </w:tabs>
        <w:rPr>
          <w:rFonts w:ascii="Times New Roman" w:hAnsi="Times New Roman" w:cs="Times New Roman"/>
          <w:sz w:val="28"/>
          <w:szCs w:val="28"/>
        </w:rPr>
      </w:pPr>
    </w:p>
    <w:p w:rsidR="00AF7AEC" w:rsidRPr="00671E75" w:rsidRDefault="00AF7AEC" w:rsidP="00AF7AEC">
      <w:pPr>
        <w:pStyle w:val="a3"/>
        <w:tabs>
          <w:tab w:val="left" w:pos="840"/>
          <w:tab w:val="right" w:pos="8306"/>
        </w:tabs>
        <w:rPr>
          <w:rFonts w:ascii="Times New Roman" w:hAnsi="Times New Roman" w:cs="Times New Roman"/>
          <w:sz w:val="28"/>
          <w:szCs w:val="28"/>
        </w:rPr>
      </w:pPr>
      <w:r w:rsidRPr="00671E75">
        <w:rPr>
          <w:rFonts w:ascii="Times New Roman" w:hAnsi="Times New Roman" w:cs="Times New Roman"/>
          <w:sz w:val="28"/>
          <w:szCs w:val="28"/>
        </w:rPr>
        <w:t>Άρ</w:t>
      </w:r>
      <w:r w:rsidR="00671E75">
        <w:rPr>
          <w:rFonts w:ascii="Times New Roman" w:hAnsi="Times New Roman" w:cs="Times New Roman"/>
          <w:sz w:val="28"/>
          <w:szCs w:val="28"/>
        </w:rPr>
        <w:t>α, η βιομάζα των γερακιών είναι</w:t>
      </w:r>
      <w:r w:rsidRPr="00671E75">
        <w:rPr>
          <w:rFonts w:ascii="Times New Roman" w:hAnsi="Times New Roman" w:cs="Times New Roman"/>
          <w:sz w:val="28"/>
          <w:szCs w:val="28"/>
        </w:rPr>
        <w:t xml:space="preserve">: </w:t>
      </w:r>
    </w:p>
    <w:p w:rsidR="00AF7AEC" w:rsidRPr="00671E75" w:rsidRDefault="00AF7AEC" w:rsidP="00AF7AEC">
      <w:pPr>
        <w:pStyle w:val="a3"/>
        <w:tabs>
          <w:tab w:val="left" w:pos="840"/>
          <w:tab w:val="right" w:pos="8306"/>
        </w:tabs>
        <w:rPr>
          <w:rFonts w:ascii="Times New Roman" w:hAnsi="Times New Roman" w:cs="Times New Roman"/>
          <w:sz w:val="28"/>
          <w:szCs w:val="28"/>
        </w:rPr>
      </w:pPr>
    </w:p>
    <w:p w:rsidR="00AF7AEC" w:rsidRPr="003F5454" w:rsidRDefault="00AF7AEC" w:rsidP="00AF7AEC">
      <w:pPr>
        <w:pStyle w:val="a3"/>
        <w:tabs>
          <w:tab w:val="left" w:pos="840"/>
        </w:tabs>
        <w:rPr>
          <w:rFonts w:ascii="Times New Roman" w:hAnsi="Times New Roman" w:cs="Times New Roman"/>
          <w:sz w:val="28"/>
          <w:szCs w:val="28"/>
        </w:rPr>
      </w:pPr>
      <w:r w:rsidRPr="00671E75">
        <w:rPr>
          <w:rFonts w:ascii="Times New Roman" w:hAnsi="Times New Roman" w:cs="Times New Roman"/>
          <w:sz w:val="28"/>
          <w:szCs w:val="28"/>
        </w:rPr>
        <w:t>βιομάζα των γερακιών= 10/100</w:t>
      </w:r>
      <w:r w:rsidR="003F5454" w:rsidRPr="003F5454">
        <w:rPr>
          <w:rFonts w:ascii="Times New Roman" w:hAnsi="Times New Roman" w:cs="Times New Roman"/>
          <w:sz w:val="28"/>
          <w:szCs w:val="28"/>
        </w:rPr>
        <w:t xml:space="preserve"> </w:t>
      </w:r>
      <w:r w:rsidR="003F5454">
        <w:rPr>
          <w:rFonts w:ascii="Times New Roman" w:hAnsi="Times New Roman" w:cs="Times New Roman"/>
          <w:sz w:val="28"/>
          <w:szCs w:val="28"/>
          <w:lang w:val="en-US"/>
        </w:rPr>
        <w:t>x</w:t>
      </w:r>
      <w:r w:rsidR="003F5454">
        <w:rPr>
          <w:rFonts w:ascii="Times New Roman" w:hAnsi="Times New Roman" w:cs="Times New Roman"/>
          <w:sz w:val="28"/>
          <w:szCs w:val="28"/>
        </w:rPr>
        <w:t xml:space="preserve"> βιομάζα κουνελιών</w:t>
      </w:r>
    </w:p>
    <w:p w:rsidR="00AF7AEC" w:rsidRPr="00671E75" w:rsidRDefault="003F5454" w:rsidP="00AF7AEC">
      <w:pPr>
        <w:pStyle w:val="a3"/>
        <w:tabs>
          <w:tab w:val="left" w:pos="840"/>
          <w:tab w:val="left" w:pos="3600"/>
        </w:tabs>
        <w:rPr>
          <w:rFonts w:ascii="Times New Roman" w:hAnsi="Times New Roman" w:cs="Times New Roman"/>
          <w:sz w:val="28"/>
          <w:szCs w:val="28"/>
        </w:rPr>
      </w:pPr>
      <w:r>
        <w:rPr>
          <w:rFonts w:ascii="Times New Roman" w:hAnsi="Times New Roman" w:cs="Times New Roman"/>
          <w:sz w:val="28"/>
          <w:szCs w:val="28"/>
        </w:rPr>
        <w:t>χ</w:t>
      </w:r>
      <w:r w:rsidR="00AF7AEC" w:rsidRPr="00671E75">
        <w:rPr>
          <w:rFonts w:ascii="Times New Roman" w:hAnsi="Times New Roman" w:cs="Times New Roman"/>
          <w:sz w:val="28"/>
          <w:szCs w:val="28"/>
        </w:rPr>
        <w:t xml:space="preserve">= 10/100 </w:t>
      </w:r>
      <w:r>
        <w:rPr>
          <w:rFonts w:ascii="Times New Roman" w:hAnsi="Times New Roman" w:cs="Times New Roman"/>
          <w:sz w:val="28"/>
          <w:szCs w:val="28"/>
          <w:lang w:val="en-US"/>
        </w:rPr>
        <w:t>x</w:t>
      </w:r>
      <w:r w:rsidR="00AF7AEC" w:rsidRPr="00671E75">
        <w:rPr>
          <w:rFonts w:ascii="Times New Roman" w:hAnsi="Times New Roman" w:cs="Times New Roman"/>
          <w:sz w:val="28"/>
          <w:szCs w:val="28"/>
        </w:rPr>
        <w:t xml:space="preserve"> 200 άρα χ=20 </w:t>
      </w:r>
      <w:r w:rsidR="00AF7AEC" w:rsidRPr="00671E75">
        <w:rPr>
          <w:rFonts w:ascii="Times New Roman" w:hAnsi="Times New Roman" w:cs="Times New Roman"/>
          <w:sz w:val="28"/>
          <w:szCs w:val="28"/>
          <w:lang w:val="en-US"/>
        </w:rPr>
        <w:t>kg</w:t>
      </w:r>
    </w:p>
    <w:p w:rsidR="00AF7AEC" w:rsidRPr="00671E75" w:rsidRDefault="00AF7AEC" w:rsidP="00AF7AEC">
      <w:pPr>
        <w:pStyle w:val="a3"/>
        <w:tabs>
          <w:tab w:val="left" w:pos="840"/>
          <w:tab w:val="left" w:pos="3600"/>
        </w:tabs>
        <w:rPr>
          <w:rFonts w:ascii="Times New Roman" w:hAnsi="Times New Roman" w:cs="Times New Roman"/>
          <w:sz w:val="28"/>
          <w:szCs w:val="28"/>
        </w:rPr>
      </w:pPr>
      <w:r w:rsidRPr="00671E75">
        <w:rPr>
          <w:rFonts w:ascii="Times New Roman" w:hAnsi="Times New Roman" w:cs="Times New Roman"/>
          <w:sz w:val="28"/>
          <w:szCs w:val="28"/>
        </w:rPr>
        <w:t>Η βιομάζα των πρωτόζωων υπολογίζετα</w:t>
      </w:r>
      <w:r w:rsidR="003F5454">
        <w:rPr>
          <w:rFonts w:ascii="Times New Roman" w:hAnsi="Times New Roman" w:cs="Times New Roman"/>
          <w:sz w:val="28"/>
          <w:szCs w:val="28"/>
        </w:rPr>
        <w:t xml:space="preserve">ι με τον ίδιο τρόπο και είναι </w:t>
      </w:r>
      <w:r w:rsidR="003F5454" w:rsidRPr="003F5454">
        <w:rPr>
          <w:rFonts w:ascii="Times New Roman" w:hAnsi="Times New Roman" w:cs="Times New Roman"/>
          <w:sz w:val="28"/>
          <w:szCs w:val="28"/>
        </w:rPr>
        <w:t xml:space="preserve"> </w:t>
      </w:r>
      <w:r w:rsidRPr="00671E75">
        <w:rPr>
          <w:rFonts w:ascii="Times New Roman" w:hAnsi="Times New Roman" w:cs="Times New Roman"/>
          <w:sz w:val="28"/>
          <w:szCs w:val="28"/>
        </w:rPr>
        <w:t xml:space="preserve">2 </w:t>
      </w:r>
      <w:r w:rsidRPr="00671E75">
        <w:rPr>
          <w:rFonts w:ascii="Times New Roman" w:hAnsi="Times New Roman" w:cs="Times New Roman"/>
          <w:sz w:val="28"/>
          <w:szCs w:val="28"/>
          <w:lang w:val="en-US"/>
        </w:rPr>
        <w:t>kg</w:t>
      </w:r>
    </w:p>
    <w:p w:rsidR="00AF7AEC" w:rsidRPr="00671E75" w:rsidRDefault="00AF7AEC" w:rsidP="00AF7AEC">
      <w:pPr>
        <w:pStyle w:val="a3"/>
        <w:tabs>
          <w:tab w:val="left" w:pos="840"/>
          <w:tab w:val="left" w:pos="3600"/>
        </w:tabs>
        <w:rPr>
          <w:rFonts w:ascii="Times New Roman" w:hAnsi="Times New Roman" w:cs="Times New Roman"/>
          <w:sz w:val="28"/>
          <w:szCs w:val="28"/>
        </w:rPr>
      </w:pPr>
    </w:p>
    <w:p w:rsidR="00AF7AEC" w:rsidRPr="00F202D4" w:rsidRDefault="00F202D4" w:rsidP="00AF7AEC">
      <w:pPr>
        <w:pStyle w:val="a3"/>
        <w:tabs>
          <w:tab w:val="left" w:pos="840"/>
          <w:tab w:val="left" w:pos="3600"/>
        </w:tabs>
        <w:rPr>
          <w:rFonts w:ascii="Times New Roman" w:hAnsi="Times New Roman" w:cs="Times New Roman"/>
          <w:sz w:val="28"/>
          <w:szCs w:val="28"/>
        </w:rPr>
      </w:pPr>
      <w:r>
        <w:rPr>
          <w:rFonts w:ascii="Times New Roman" w:hAnsi="Times New Roman" w:cs="Times New Roman"/>
          <w:sz w:val="28"/>
          <w:szCs w:val="28"/>
        </w:rPr>
        <w:t>Βιομάζα κουνελιών =10/100</w:t>
      </w:r>
      <w:r w:rsidRPr="00F202D4">
        <w:rPr>
          <w:rFonts w:ascii="Times New Roman" w:hAnsi="Times New Roman" w:cs="Times New Roman"/>
          <w:sz w:val="28"/>
          <w:szCs w:val="28"/>
        </w:rPr>
        <w:t xml:space="preserve"> </w:t>
      </w:r>
      <w:r>
        <w:rPr>
          <w:rFonts w:ascii="Times New Roman" w:hAnsi="Times New Roman" w:cs="Times New Roman"/>
          <w:sz w:val="28"/>
          <w:szCs w:val="28"/>
          <w:lang w:val="en-US"/>
        </w:rPr>
        <w:t>x</w:t>
      </w:r>
      <w:r w:rsidRPr="00F202D4">
        <w:rPr>
          <w:rFonts w:ascii="Times New Roman" w:hAnsi="Times New Roman" w:cs="Times New Roman"/>
          <w:sz w:val="28"/>
          <w:szCs w:val="28"/>
        </w:rPr>
        <w:t xml:space="preserve">  </w:t>
      </w:r>
      <w:r w:rsidRPr="00671E75">
        <w:rPr>
          <w:rFonts w:ascii="Times New Roman" w:hAnsi="Times New Roman" w:cs="Times New Roman"/>
          <w:sz w:val="28"/>
          <w:szCs w:val="28"/>
        </w:rPr>
        <w:t>Βιομάζα δέντρων</w:t>
      </w:r>
    </w:p>
    <w:p w:rsidR="00AF7AEC" w:rsidRPr="00671E75" w:rsidRDefault="00AF7AEC" w:rsidP="00AF7AEC">
      <w:pPr>
        <w:pStyle w:val="a3"/>
        <w:tabs>
          <w:tab w:val="left" w:pos="840"/>
          <w:tab w:val="left" w:pos="3600"/>
        </w:tabs>
        <w:rPr>
          <w:rFonts w:ascii="Times New Roman" w:hAnsi="Times New Roman" w:cs="Times New Roman"/>
          <w:sz w:val="28"/>
          <w:szCs w:val="28"/>
        </w:rPr>
      </w:pPr>
      <w:r w:rsidRPr="00671E75">
        <w:rPr>
          <w:rFonts w:ascii="Times New Roman" w:hAnsi="Times New Roman" w:cs="Times New Roman"/>
          <w:sz w:val="28"/>
          <w:szCs w:val="28"/>
        </w:rPr>
        <w:t>200=10/100</w:t>
      </w:r>
      <w:r w:rsidR="00F202D4" w:rsidRPr="00180677">
        <w:rPr>
          <w:rFonts w:ascii="Times New Roman" w:hAnsi="Times New Roman" w:cs="Times New Roman"/>
          <w:sz w:val="28"/>
          <w:szCs w:val="28"/>
        </w:rPr>
        <w:t xml:space="preserve"> </w:t>
      </w:r>
      <w:r w:rsidR="00F202D4">
        <w:rPr>
          <w:rFonts w:ascii="Times New Roman" w:hAnsi="Times New Roman" w:cs="Times New Roman"/>
          <w:sz w:val="28"/>
          <w:szCs w:val="28"/>
          <w:lang w:val="en-US"/>
        </w:rPr>
        <w:t>x</w:t>
      </w:r>
      <w:r w:rsidRPr="00671E75">
        <w:rPr>
          <w:rFonts w:ascii="Times New Roman" w:hAnsi="Times New Roman" w:cs="Times New Roman"/>
          <w:sz w:val="28"/>
          <w:szCs w:val="28"/>
        </w:rPr>
        <w:t xml:space="preserve"> ψ,  Άρα ψ=2000 </w:t>
      </w:r>
      <w:r w:rsidRPr="00671E75">
        <w:rPr>
          <w:rFonts w:ascii="Times New Roman" w:hAnsi="Times New Roman" w:cs="Times New Roman"/>
          <w:sz w:val="28"/>
          <w:szCs w:val="28"/>
          <w:lang w:val="en-US"/>
        </w:rPr>
        <w:t>kg</w:t>
      </w:r>
    </w:p>
    <w:p w:rsidR="00AF7AEC" w:rsidRPr="0002202C" w:rsidRDefault="00671E75" w:rsidP="00AF7AEC">
      <w:pPr>
        <w:pStyle w:val="a3"/>
        <w:tabs>
          <w:tab w:val="left" w:pos="840"/>
          <w:tab w:val="left" w:pos="3600"/>
        </w:tabs>
        <w:rPr>
          <w:rFonts w:ascii="Times New Roman" w:hAnsi="Times New Roman" w:cs="Times New Roman"/>
          <w:sz w:val="28"/>
          <w:szCs w:val="28"/>
        </w:rPr>
      </w:pPr>
      <w:r>
        <w:rPr>
          <w:rFonts w:ascii="Times New Roman" w:hAnsi="Times New Roman" w:cs="Times New Roman"/>
          <w:sz w:val="28"/>
          <w:szCs w:val="28"/>
        </w:rPr>
        <w:lastRenderedPageBreak/>
        <w:t>Η πυραμίδα βιομάζας είναι</w:t>
      </w:r>
      <w:r w:rsidR="00AF7AEC" w:rsidRPr="00671E75">
        <w:rPr>
          <w:rFonts w:ascii="Times New Roman" w:hAnsi="Times New Roman" w:cs="Times New Roman"/>
          <w:sz w:val="28"/>
          <w:szCs w:val="28"/>
        </w:rPr>
        <w:t>:</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
        <w:gridCol w:w="615"/>
        <w:gridCol w:w="405"/>
        <w:gridCol w:w="1335"/>
        <w:gridCol w:w="495"/>
        <w:gridCol w:w="765"/>
        <w:gridCol w:w="645"/>
      </w:tblGrid>
      <w:tr w:rsidR="00AF7AEC" w:rsidTr="00D43C00">
        <w:trPr>
          <w:gridBefore w:val="3"/>
          <w:gridAfter w:val="3"/>
          <w:wBefore w:w="1350" w:type="dxa"/>
          <w:wAfter w:w="1905" w:type="dxa"/>
          <w:trHeight w:val="495"/>
        </w:trPr>
        <w:tc>
          <w:tcPr>
            <w:tcW w:w="1335" w:type="dxa"/>
          </w:tcPr>
          <w:p w:rsidR="00AF7AEC" w:rsidRDefault="00AF7AEC" w:rsidP="00D43C00">
            <w:pPr>
              <w:pStyle w:val="a3"/>
              <w:tabs>
                <w:tab w:val="left" w:pos="840"/>
                <w:tab w:val="left" w:pos="3600"/>
              </w:tabs>
              <w:jc w:val="center"/>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lang w:val="en-US"/>
              </w:rPr>
              <w:t>kg</w:t>
            </w:r>
            <w:r>
              <w:rPr>
                <w:rFonts w:ascii="Times New Roman" w:hAnsi="Times New Roman" w:cs="Times New Roman"/>
                <w:sz w:val="24"/>
                <w:szCs w:val="24"/>
              </w:rPr>
              <w:t xml:space="preserve"> πρωτοζωα</w:t>
            </w:r>
          </w:p>
        </w:tc>
      </w:tr>
      <w:tr w:rsidR="00AF7AEC" w:rsidTr="00D43C00">
        <w:trPr>
          <w:gridBefore w:val="2"/>
          <w:gridAfter w:val="2"/>
          <w:wBefore w:w="945" w:type="dxa"/>
          <w:wAfter w:w="1410" w:type="dxa"/>
          <w:trHeight w:val="375"/>
        </w:trPr>
        <w:tc>
          <w:tcPr>
            <w:tcW w:w="2235" w:type="dxa"/>
            <w:gridSpan w:val="3"/>
          </w:tcPr>
          <w:p w:rsidR="00AF7AEC" w:rsidRDefault="00AF7AEC" w:rsidP="00D43C00">
            <w:pPr>
              <w:pStyle w:val="a3"/>
              <w:tabs>
                <w:tab w:val="left" w:pos="840"/>
                <w:tab w:val="left" w:pos="3600"/>
              </w:tabs>
              <w:jc w:val="center"/>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lang w:val="en-US"/>
              </w:rPr>
              <w:t xml:space="preserve"> kg</w:t>
            </w:r>
            <w:r>
              <w:rPr>
                <w:rFonts w:ascii="Times New Roman" w:hAnsi="Times New Roman" w:cs="Times New Roman"/>
                <w:sz w:val="24"/>
                <w:szCs w:val="24"/>
              </w:rPr>
              <w:t xml:space="preserve"> γεράκια</w:t>
            </w:r>
          </w:p>
        </w:tc>
      </w:tr>
      <w:tr w:rsidR="00AF7AEC" w:rsidTr="00D43C00">
        <w:trPr>
          <w:gridBefore w:val="1"/>
          <w:gridAfter w:val="1"/>
          <w:wBefore w:w="330" w:type="dxa"/>
          <w:wAfter w:w="645" w:type="dxa"/>
          <w:trHeight w:val="105"/>
        </w:trPr>
        <w:tc>
          <w:tcPr>
            <w:tcW w:w="3615" w:type="dxa"/>
            <w:gridSpan w:val="5"/>
          </w:tcPr>
          <w:p w:rsidR="00AF7AEC" w:rsidRDefault="00AF7AEC" w:rsidP="00D43C00">
            <w:pPr>
              <w:pStyle w:val="a3"/>
              <w:tabs>
                <w:tab w:val="left" w:pos="840"/>
                <w:tab w:val="left" w:pos="3600"/>
              </w:tabs>
              <w:jc w:val="center"/>
              <w:rPr>
                <w:rFonts w:ascii="Times New Roman" w:hAnsi="Times New Roman" w:cs="Times New Roman"/>
                <w:sz w:val="24"/>
                <w:szCs w:val="24"/>
              </w:rPr>
            </w:pPr>
            <w:r>
              <w:rPr>
                <w:rFonts w:ascii="Times New Roman" w:hAnsi="Times New Roman" w:cs="Times New Roman"/>
                <w:sz w:val="24"/>
                <w:szCs w:val="24"/>
              </w:rPr>
              <w:t>200</w:t>
            </w:r>
            <w:r>
              <w:rPr>
                <w:rFonts w:ascii="Times New Roman" w:hAnsi="Times New Roman" w:cs="Times New Roman"/>
                <w:sz w:val="24"/>
                <w:szCs w:val="24"/>
                <w:lang w:val="en-US"/>
              </w:rPr>
              <w:t xml:space="preserve"> kg</w:t>
            </w:r>
            <w:r>
              <w:rPr>
                <w:rFonts w:ascii="Times New Roman" w:hAnsi="Times New Roman" w:cs="Times New Roman"/>
                <w:sz w:val="24"/>
                <w:szCs w:val="24"/>
              </w:rPr>
              <w:t xml:space="preserve"> κουνέλια</w:t>
            </w:r>
          </w:p>
        </w:tc>
      </w:tr>
      <w:tr w:rsidR="00AF7AEC" w:rsidTr="00D43C00">
        <w:trPr>
          <w:trHeight w:val="390"/>
        </w:trPr>
        <w:tc>
          <w:tcPr>
            <w:tcW w:w="4590" w:type="dxa"/>
            <w:gridSpan w:val="7"/>
          </w:tcPr>
          <w:p w:rsidR="00AF7AEC" w:rsidRDefault="00AF7AEC" w:rsidP="00D43C00">
            <w:pPr>
              <w:pStyle w:val="a3"/>
              <w:tabs>
                <w:tab w:val="left" w:pos="840"/>
                <w:tab w:val="left" w:pos="3600"/>
              </w:tabs>
              <w:jc w:val="center"/>
              <w:rPr>
                <w:rFonts w:ascii="Times New Roman" w:hAnsi="Times New Roman" w:cs="Times New Roman"/>
                <w:sz w:val="24"/>
                <w:szCs w:val="24"/>
              </w:rPr>
            </w:pPr>
            <w:r>
              <w:rPr>
                <w:rFonts w:ascii="Times New Roman" w:hAnsi="Times New Roman" w:cs="Times New Roman"/>
                <w:sz w:val="24"/>
                <w:szCs w:val="24"/>
              </w:rPr>
              <w:t xml:space="preserve">2000 </w:t>
            </w:r>
            <w:r>
              <w:rPr>
                <w:rFonts w:ascii="Times New Roman" w:hAnsi="Times New Roman" w:cs="Times New Roman"/>
                <w:sz w:val="24"/>
                <w:szCs w:val="24"/>
                <w:lang w:val="en-US"/>
              </w:rPr>
              <w:t>kg</w:t>
            </w:r>
            <w:r>
              <w:rPr>
                <w:rFonts w:ascii="Times New Roman" w:hAnsi="Times New Roman" w:cs="Times New Roman"/>
                <w:sz w:val="24"/>
                <w:szCs w:val="24"/>
              </w:rPr>
              <w:t xml:space="preserve"> δέντρα</w:t>
            </w:r>
          </w:p>
        </w:tc>
      </w:tr>
    </w:tbl>
    <w:p w:rsidR="00671E75" w:rsidRDefault="00671E75" w:rsidP="00AF7AEC">
      <w:pPr>
        <w:pStyle w:val="a3"/>
        <w:tabs>
          <w:tab w:val="left" w:pos="840"/>
          <w:tab w:val="left" w:pos="3600"/>
        </w:tabs>
        <w:rPr>
          <w:rFonts w:ascii="Times New Roman" w:hAnsi="Times New Roman" w:cs="Times New Roman"/>
          <w:sz w:val="28"/>
          <w:szCs w:val="28"/>
        </w:rPr>
      </w:pPr>
    </w:p>
    <w:p w:rsidR="00AF7AEC" w:rsidRPr="00671E75" w:rsidRDefault="00AF7AEC" w:rsidP="00671E75">
      <w:pPr>
        <w:pStyle w:val="a3"/>
        <w:tabs>
          <w:tab w:val="left" w:pos="840"/>
          <w:tab w:val="left" w:pos="3600"/>
        </w:tabs>
        <w:jc w:val="both"/>
        <w:rPr>
          <w:rFonts w:ascii="Times New Roman" w:hAnsi="Times New Roman" w:cs="Times New Roman"/>
          <w:sz w:val="28"/>
          <w:szCs w:val="28"/>
        </w:rPr>
      </w:pPr>
      <w:r w:rsidRPr="00671E75">
        <w:rPr>
          <w:rFonts w:ascii="Times New Roman" w:hAnsi="Times New Roman" w:cs="Times New Roman"/>
          <w:sz w:val="28"/>
          <w:szCs w:val="28"/>
        </w:rPr>
        <w:t>Τα δέκα γεράκια έχουν βιομάζα 20</w:t>
      </w:r>
      <w:r w:rsidR="00F202D4" w:rsidRPr="00F202D4">
        <w:rPr>
          <w:rFonts w:ascii="Times New Roman" w:hAnsi="Times New Roman" w:cs="Times New Roman"/>
          <w:sz w:val="28"/>
          <w:szCs w:val="28"/>
        </w:rPr>
        <w:t xml:space="preserve"> </w:t>
      </w:r>
      <w:r w:rsidR="00F202D4">
        <w:rPr>
          <w:rFonts w:ascii="Times New Roman" w:hAnsi="Times New Roman" w:cs="Times New Roman"/>
          <w:sz w:val="28"/>
          <w:szCs w:val="28"/>
          <w:lang w:val="en-US"/>
        </w:rPr>
        <w:t>kg</w:t>
      </w:r>
      <w:r w:rsidRPr="00671E75">
        <w:rPr>
          <w:rFonts w:ascii="Times New Roman" w:hAnsi="Times New Roman" w:cs="Times New Roman"/>
          <w:sz w:val="28"/>
          <w:szCs w:val="28"/>
        </w:rPr>
        <w:t xml:space="preserve"> συνεπώς η μέση βιομάζα κάθε γερακιού είναι 20/10=2 </w:t>
      </w:r>
      <w:r w:rsidRPr="00671E75">
        <w:rPr>
          <w:rFonts w:ascii="Times New Roman" w:hAnsi="Times New Roman" w:cs="Times New Roman"/>
          <w:sz w:val="28"/>
          <w:szCs w:val="28"/>
          <w:lang w:val="en-US"/>
        </w:rPr>
        <w:t>kg</w:t>
      </w:r>
    </w:p>
    <w:p w:rsidR="00AF7AEC" w:rsidRPr="00671E75" w:rsidRDefault="00AF7AEC" w:rsidP="00AF7AEC">
      <w:pPr>
        <w:pStyle w:val="a3"/>
        <w:tabs>
          <w:tab w:val="left" w:pos="840"/>
          <w:tab w:val="left" w:pos="3600"/>
        </w:tabs>
        <w:rPr>
          <w:rFonts w:ascii="Times New Roman" w:hAnsi="Times New Roman" w:cs="Times New Roman"/>
          <w:sz w:val="28"/>
          <w:szCs w:val="28"/>
        </w:rPr>
      </w:pPr>
    </w:p>
    <w:p w:rsidR="00AF7AEC" w:rsidRPr="00671E75" w:rsidRDefault="00AF7AEC" w:rsidP="00671E75">
      <w:pPr>
        <w:pStyle w:val="a3"/>
        <w:tabs>
          <w:tab w:val="left" w:pos="840"/>
          <w:tab w:val="left" w:pos="3600"/>
        </w:tabs>
        <w:jc w:val="both"/>
        <w:rPr>
          <w:rFonts w:ascii="Times New Roman" w:hAnsi="Times New Roman" w:cs="Times New Roman"/>
          <w:sz w:val="28"/>
          <w:szCs w:val="28"/>
        </w:rPr>
      </w:pPr>
      <w:r w:rsidRPr="00671E75">
        <w:rPr>
          <w:rFonts w:ascii="Times New Roman" w:hAnsi="Times New Roman" w:cs="Times New Roman"/>
          <w:b/>
          <w:sz w:val="28"/>
          <w:szCs w:val="28"/>
        </w:rPr>
        <w:t>Δ3</w:t>
      </w:r>
      <w:r w:rsidR="00671E75" w:rsidRPr="00671E75">
        <w:rPr>
          <w:rFonts w:ascii="Times New Roman" w:hAnsi="Times New Roman" w:cs="Times New Roman"/>
          <w:b/>
          <w:sz w:val="28"/>
          <w:szCs w:val="28"/>
        </w:rPr>
        <w:t>.</w:t>
      </w:r>
      <w:r w:rsidRPr="00671E75">
        <w:rPr>
          <w:rFonts w:ascii="Times New Roman" w:hAnsi="Times New Roman" w:cs="Times New Roman"/>
          <w:b/>
          <w:sz w:val="28"/>
          <w:szCs w:val="28"/>
        </w:rPr>
        <w:t xml:space="preserve"> </w:t>
      </w:r>
      <w:r w:rsidRPr="00671E75">
        <w:rPr>
          <w:rFonts w:ascii="Times New Roman" w:hAnsi="Times New Roman" w:cs="Times New Roman"/>
          <w:sz w:val="28"/>
          <w:szCs w:val="28"/>
        </w:rPr>
        <w:t xml:space="preserve">Αφού η βιομάζα των  δέντρων  μειώνεται στα 400 </w:t>
      </w:r>
      <w:r w:rsidRPr="00671E75">
        <w:rPr>
          <w:rFonts w:ascii="Times New Roman" w:hAnsi="Times New Roman" w:cs="Times New Roman"/>
          <w:sz w:val="28"/>
          <w:szCs w:val="28"/>
          <w:lang w:val="en-US"/>
        </w:rPr>
        <w:t>kg</w:t>
      </w:r>
      <w:r w:rsidRPr="00671E75">
        <w:rPr>
          <w:rFonts w:ascii="Times New Roman" w:hAnsi="Times New Roman" w:cs="Times New Roman"/>
          <w:sz w:val="28"/>
          <w:szCs w:val="28"/>
        </w:rPr>
        <w:t>, θα μειωθεί κα</w:t>
      </w:r>
      <w:r w:rsidR="00671E75">
        <w:rPr>
          <w:rFonts w:ascii="Times New Roman" w:hAnsi="Times New Roman" w:cs="Times New Roman"/>
          <w:sz w:val="28"/>
          <w:szCs w:val="28"/>
        </w:rPr>
        <w:t>ι η βιομάζα όλων των οργανισμών</w:t>
      </w:r>
      <w:r w:rsidRPr="00671E75">
        <w:rPr>
          <w:rFonts w:ascii="Times New Roman" w:hAnsi="Times New Roman" w:cs="Times New Roman"/>
          <w:sz w:val="28"/>
          <w:szCs w:val="28"/>
        </w:rPr>
        <w:t>. Η βιομάζα των κουνελιών θα  το  10% τ</w:t>
      </w:r>
      <w:r w:rsidR="00671E75">
        <w:rPr>
          <w:rFonts w:ascii="Times New Roman" w:hAnsi="Times New Roman" w:cs="Times New Roman"/>
          <w:sz w:val="28"/>
          <w:szCs w:val="28"/>
        </w:rPr>
        <w:t>ης βιομάζας των δέντρων, δηλαδή</w:t>
      </w:r>
      <w:r w:rsidRPr="00671E75">
        <w:rPr>
          <w:rFonts w:ascii="Times New Roman" w:hAnsi="Times New Roman" w:cs="Times New Roman"/>
          <w:sz w:val="28"/>
          <w:szCs w:val="28"/>
        </w:rPr>
        <w:t xml:space="preserve">: </w:t>
      </w:r>
    </w:p>
    <w:p w:rsidR="00AF7AEC" w:rsidRPr="00671E75" w:rsidRDefault="00AF7AEC" w:rsidP="00671E75">
      <w:pPr>
        <w:pStyle w:val="a3"/>
        <w:tabs>
          <w:tab w:val="left" w:pos="840"/>
          <w:tab w:val="left" w:pos="3600"/>
        </w:tabs>
        <w:jc w:val="both"/>
        <w:rPr>
          <w:rFonts w:ascii="Times New Roman" w:hAnsi="Times New Roman" w:cs="Times New Roman"/>
          <w:sz w:val="28"/>
          <w:szCs w:val="28"/>
        </w:rPr>
      </w:pPr>
      <w:r w:rsidRPr="00671E75">
        <w:rPr>
          <w:rFonts w:ascii="Times New Roman" w:hAnsi="Times New Roman" w:cs="Times New Roman"/>
          <w:sz w:val="28"/>
          <w:szCs w:val="28"/>
        </w:rPr>
        <w:t xml:space="preserve">Βιομάζα κουνελιών = 10/100*400 </w:t>
      </w:r>
    </w:p>
    <w:p w:rsidR="00AF7AEC" w:rsidRPr="00671E75" w:rsidRDefault="00AF7AEC" w:rsidP="00671E75">
      <w:pPr>
        <w:pStyle w:val="a3"/>
        <w:tabs>
          <w:tab w:val="left" w:pos="840"/>
          <w:tab w:val="left" w:pos="3600"/>
        </w:tabs>
        <w:jc w:val="both"/>
        <w:rPr>
          <w:rFonts w:ascii="Times New Roman" w:hAnsi="Times New Roman" w:cs="Times New Roman"/>
          <w:sz w:val="28"/>
          <w:szCs w:val="28"/>
        </w:rPr>
      </w:pPr>
      <w:r w:rsidRPr="00671E75">
        <w:rPr>
          <w:rFonts w:ascii="Times New Roman" w:hAnsi="Times New Roman" w:cs="Times New Roman"/>
          <w:sz w:val="28"/>
          <w:szCs w:val="28"/>
        </w:rPr>
        <w:t xml:space="preserve">Βιομάζα κουνελιών =40 </w:t>
      </w:r>
      <w:r w:rsidRPr="00671E75">
        <w:rPr>
          <w:rFonts w:ascii="Times New Roman" w:hAnsi="Times New Roman" w:cs="Times New Roman"/>
          <w:sz w:val="28"/>
          <w:szCs w:val="28"/>
          <w:lang w:val="en-US"/>
        </w:rPr>
        <w:t>kg</w:t>
      </w:r>
      <w:r w:rsidRPr="00671E75">
        <w:rPr>
          <w:rFonts w:ascii="Times New Roman" w:hAnsi="Times New Roman" w:cs="Times New Roman"/>
          <w:sz w:val="28"/>
          <w:szCs w:val="28"/>
        </w:rPr>
        <w:t xml:space="preserve"> και ομοίως η βιομάζα των γερακιών είναι το</w:t>
      </w:r>
      <w:r w:rsidR="00671E75">
        <w:rPr>
          <w:rFonts w:ascii="Times New Roman" w:hAnsi="Times New Roman" w:cs="Times New Roman"/>
          <w:sz w:val="28"/>
          <w:szCs w:val="28"/>
        </w:rPr>
        <w:t xml:space="preserve"> 10 %της βιομάζας των κουνελιών</w:t>
      </w:r>
      <w:r w:rsidRPr="00671E75">
        <w:rPr>
          <w:rFonts w:ascii="Times New Roman" w:hAnsi="Times New Roman" w:cs="Times New Roman"/>
          <w:sz w:val="28"/>
          <w:szCs w:val="28"/>
        </w:rPr>
        <w:t xml:space="preserve">, δηλαδή 4 </w:t>
      </w:r>
      <w:r w:rsidRPr="00671E75">
        <w:rPr>
          <w:rFonts w:ascii="Times New Roman" w:hAnsi="Times New Roman" w:cs="Times New Roman"/>
          <w:sz w:val="28"/>
          <w:szCs w:val="28"/>
          <w:lang w:val="en-US"/>
        </w:rPr>
        <w:t>kg</w:t>
      </w:r>
      <w:r w:rsidRPr="00671E75">
        <w:rPr>
          <w:rFonts w:ascii="Times New Roman" w:hAnsi="Times New Roman" w:cs="Times New Roman"/>
          <w:sz w:val="28"/>
          <w:szCs w:val="28"/>
        </w:rPr>
        <w:t xml:space="preserve">. Επειδή κάθε γεράκι ζυγίζει 2 </w:t>
      </w:r>
      <w:r w:rsidRPr="00671E75">
        <w:rPr>
          <w:rFonts w:ascii="Times New Roman" w:hAnsi="Times New Roman" w:cs="Times New Roman"/>
          <w:sz w:val="28"/>
          <w:szCs w:val="28"/>
          <w:lang w:val="en-US"/>
        </w:rPr>
        <w:t>kg</w:t>
      </w:r>
      <w:r w:rsidRPr="00671E75">
        <w:rPr>
          <w:rFonts w:ascii="Times New Roman" w:hAnsi="Times New Roman" w:cs="Times New Roman"/>
          <w:sz w:val="28"/>
          <w:szCs w:val="28"/>
        </w:rPr>
        <w:t xml:space="preserve"> το οικοσύστημα θα μπορεί να στηρίξει 2 γεράκια.</w:t>
      </w:r>
    </w:p>
    <w:p w:rsidR="00AF7AEC" w:rsidRPr="00671E75" w:rsidRDefault="00AF7AEC" w:rsidP="00AF7AEC">
      <w:pPr>
        <w:pStyle w:val="a3"/>
        <w:tabs>
          <w:tab w:val="left" w:pos="840"/>
          <w:tab w:val="left" w:pos="3600"/>
        </w:tabs>
        <w:rPr>
          <w:rFonts w:ascii="Times New Roman" w:hAnsi="Times New Roman" w:cs="Times New Roman"/>
          <w:sz w:val="28"/>
          <w:szCs w:val="28"/>
        </w:rPr>
      </w:pPr>
    </w:p>
    <w:p w:rsidR="00AF7AEC" w:rsidRPr="00671E75" w:rsidRDefault="00AF7AEC" w:rsidP="00671E75">
      <w:pPr>
        <w:pStyle w:val="a3"/>
        <w:tabs>
          <w:tab w:val="left" w:pos="840"/>
          <w:tab w:val="left" w:pos="3600"/>
        </w:tabs>
        <w:jc w:val="both"/>
        <w:rPr>
          <w:rFonts w:ascii="Times New Roman" w:hAnsi="Times New Roman" w:cs="Times New Roman"/>
          <w:b/>
          <w:sz w:val="28"/>
          <w:szCs w:val="28"/>
        </w:rPr>
      </w:pPr>
      <w:r w:rsidRPr="00671E75">
        <w:rPr>
          <w:rFonts w:ascii="Times New Roman" w:hAnsi="Times New Roman" w:cs="Times New Roman"/>
          <w:b/>
          <w:sz w:val="28"/>
          <w:szCs w:val="28"/>
        </w:rPr>
        <w:t>Δ4</w:t>
      </w:r>
      <w:r w:rsidR="00671E75" w:rsidRPr="00671E75">
        <w:rPr>
          <w:rFonts w:ascii="Times New Roman" w:hAnsi="Times New Roman" w:cs="Times New Roman"/>
          <w:b/>
          <w:sz w:val="28"/>
          <w:szCs w:val="28"/>
        </w:rPr>
        <w:t>.</w:t>
      </w:r>
      <w:r w:rsidR="00671E75">
        <w:rPr>
          <w:rFonts w:ascii="Times New Roman" w:hAnsi="Times New Roman" w:cs="Times New Roman"/>
          <w:b/>
          <w:sz w:val="28"/>
          <w:szCs w:val="28"/>
        </w:rPr>
        <w:t xml:space="preserve"> </w:t>
      </w:r>
      <w:r w:rsidRPr="00671E75">
        <w:rPr>
          <w:rFonts w:ascii="Times New Roman" w:hAnsi="Times New Roman" w:cs="Times New Roman"/>
          <w:sz w:val="28"/>
          <w:szCs w:val="28"/>
        </w:rPr>
        <w:t>Πριν τη μετανάστευση το έδαφος ήταν σκουρόχρωμο. Τα σκουρόχρωμα κουνέλια διακρίνονταν δυσκολότερα από τα γεράκια σε σχέση μ</w:t>
      </w:r>
      <w:r w:rsidR="00F202D4">
        <w:rPr>
          <w:rFonts w:ascii="Times New Roman" w:hAnsi="Times New Roman" w:cs="Times New Roman"/>
          <w:sz w:val="28"/>
          <w:szCs w:val="28"/>
        </w:rPr>
        <w:t>ε</w:t>
      </w:r>
      <w:r w:rsidRPr="00671E75">
        <w:rPr>
          <w:rFonts w:ascii="Times New Roman" w:hAnsi="Times New Roman" w:cs="Times New Roman"/>
          <w:sz w:val="28"/>
          <w:szCs w:val="28"/>
        </w:rPr>
        <w:t xml:space="preserve"> τα ανοιχτόχρωμα. Για τον λόγο αυτό επικρατούσαν </w:t>
      </w:r>
      <w:r w:rsidR="00671E75">
        <w:rPr>
          <w:rFonts w:ascii="Times New Roman" w:hAnsi="Times New Roman" w:cs="Times New Roman"/>
          <w:sz w:val="28"/>
          <w:szCs w:val="28"/>
        </w:rPr>
        <w:t>πληθυσμιακά</w:t>
      </w:r>
      <w:r w:rsidRPr="00671E75">
        <w:rPr>
          <w:rFonts w:ascii="Times New Roman" w:hAnsi="Times New Roman" w:cs="Times New Roman"/>
          <w:sz w:val="28"/>
          <w:szCs w:val="28"/>
        </w:rPr>
        <w:t>, αφού είχαν μεγαλύτερες πιθανότητες επιβίωσης και μεταβίβασης του χαρακτηριστικού τους στις επόμενες γενιές. Αντίθετα τα ανοιχτόχρωμα κουνέλια ήταν ευδιάκριτα από τα γεράκια κι έτσι ο πληθυσμός τους μειώνονταν.</w:t>
      </w:r>
    </w:p>
    <w:p w:rsidR="00AF7AEC" w:rsidRPr="00671E75" w:rsidRDefault="00AF7AEC" w:rsidP="00AF7AEC">
      <w:pPr>
        <w:pStyle w:val="a3"/>
        <w:tabs>
          <w:tab w:val="left" w:pos="840"/>
          <w:tab w:val="left" w:pos="3600"/>
        </w:tabs>
        <w:jc w:val="both"/>
        <w:rPr>
          <w:rFonts w:ascii="Times New Roman" w:hAnsi="Times New Roman" w:cs="Times New Roman"/>
          <w:sz w:val="28"/>
          <w:szCs w:val="28"/>
        </w:rPr>
      </w:pPr>
      <w:r w:rsidRPr="00671E75">
        <w:rPr>
          <w:rFonts w:ascii="Times New Roman" w:hAnsi="Times New Roman" w:cs="Times New Roman"/>
          <w:sz w:val="28"/>
          <w:szCs w:val="28"/>
        </w:rPr>
        <w:t>Μετά τη μετανάστευση η δράση της φυσικής επιλογής αντιστράφηκε. Το προσαρμοστικό πλεονέκτημα το είχαν πλέον τα ανοιχτόχρωμα κουνέλια που ήταν πιο δυσδιάκριτα από τα σκουρόχρωμα στο ανοιχτόχρωμο έδαφος.</w:t>
      </w:r>
    </w:p>
    <w:p w:rsidR="00AF7AEC" w:rsidRPr="00671E75" w:rsidRDefault="00F202D4" w:rsidP="00AF7AEC">
      <w:pPr>
        <w:pStyle w:val="a3"/>
        <w:tabs>
          <w:tab w:val="left" w:pos="840"/>
          <w:tab w:val="left" w:pos="3600"/>
        </w:tabs>
        <w:jc w:val="both"/>
        <w:rPr>
          <w:rFonts w:ascii="Times New Roman" w:hAnsi="Times New Roman" w:cs="Times New Roman"/>
          <w:sz w:val="28"/>
          <w:szCs w:val="28"/>
        </w:rPr>
      </w:pPr>
      <w:r>
        <w:rPr>
          <w:rFonts w:ascii="Times New Roman" w:hAnsi="Times New Roman" w:cs="Times New Roman"/>
          <w:sz w:val="28"/>
          <w:szCs w:val="28"/>
        </w:rPr>
        <w:t xml:space="preserve">Έτσι </w:t>
      </w:r>
      <w:r w:rsidR="00AF7AEC" w:rsidRPr="00671E75">
        <w:rPr>
          <w:rFonts w:ascii="Times New Roman" w:hAnsi="Times New Roman" w:cs="Times New Roman"/>
          <w:sz w:val="28"/>
          <w:szCs w:val="28"/>
        </w:rPr>
        <w:t>τα ανοιχτόχρωμα κουνέλια άρχισαν βαθμιαία να επικρατούν αριθμητικά</w:t>
      </w:r>
      <w:r>
        <w:rPr>
          <w:rFonts w:ascii="Times New Roman" w:hAnsi="Times New Roman" w:cs="Times New Roman"/>
          <w:sz w:val="28"/>
          <w:szCs w:val="28"/>
        </w:rPr>
        <w:t>,</w:t>
      </w:r>
      <w:r w:rsidR="00AF7AEC" w:rsidRPr="00671E75">
        <w:rPr>
          <w:rFonts w:ascii="Times New Roman" w:hAnsi="Times New Roman" w:cs="Times New Roman"/>
          <w:sz w:val="28"/>
          <w:szCs w:val="28"/>
        </w:rPr>
        <w:t xml:space="preserve"> καθώς επιβίωναν περισσότερο και μεταβίβαζαν με μεγαλύτερη συχνότητα το χρωματισμό τους στις επόμενες γενιές</w:t>
      </w:r>
      <w:r>
        <w:rPr>
          <w:rFonts w:ascii="Times New Roman" w:hAnsi="Times New Roman" w:cs="Times New Roman"/>
          <w:sz w:val="28"/>
          <w:szCs w:val="28"/>
        </w:rPr>
        <w:t>,</w:t>
      </w:r>
      <w:r w:rsidR="00AF7AEC" w:rsidRPr="00671E75">
        <w:rPr>
          <w:rFonts w:ascii="Times New Roman" w:hAnsi="Times New Roman" w:cs="Times New Roman"/>
          <w:sz w:val="28"/>
          <w:szCs w:val="28"/>
        </w:rPr>
        <w:t xml:space="preserve"> από τα σκουρόχρωμα.</w:t>
      </w:r>
    </w:p>
    <w:p w:rsidR="00AF7AEC" w:rsidRDefault="00AF7AEC" w:rsidP="00AF7AEC">
      <w:pPr>
        <w:pStyle w:val="a3"/>
        <w:tabs>
          <w:tab w:val="left" w:pos="840"/>
          <w:tab w:val="left" w:pos="3600"/>
        </w:tabs>
        <w:jc w:val="both"/>
        <w:rPr>
          <w:rFonts w:ascii="Times New Roman" w:hAnsi="Times New Roman" w:cs="Times New Roman"/>
          <w:sz w:val="28"/>
          <w:szCs w:val="28"/>
        </w:rPr>
      </w:pPr>
      <w:r w:rsidRPr="00671E75">
        <w:rPr>
          <w:rFonts w:ascii="Times New Roman" w:hAnsi="Times New Roman" w:cs="Times New Roman"/>
          <w:sz w:val="28"/>
          <w:szCs w:val="28"/>
        </w:rPr>
        <w:t>Συνεπώς τα σκουρόχρωμα κουνέλια μειώνονταν γιατί ήτα</w:t>
      </w:r>
      <w:r w:rsidR="00671E75">
        <w:rPr>
          <w:rFonts w:ascii="Times New Roman" w:hAnsi="Times New Roman" w:cs="Times New Roman"/>
          <w:sz w:val="28"/>
          <w:szCs w:val="28"/>
        </w:rPr>
        <w:t>ν πιο ευδιάκριτα από τα γεράκια</w:t>
      </w:r>
      <w:r w:rsidRPr="00671E75">
        <w:rPr>
          <w:rFonts w:ascii="Times New Roman" w:hAnsi="Times New Roman" w:cs="Times New Roman"/>
          <w:sz w:val="28"/>
          <w:szCs w:val="28"/>
        </w:rPr>
        <w:t>, σε σχέση με τα ανοιχτόχρωμα.</w:t>
      </w:r>
    </w:p>
    <w:p w:rsidR="000C7392" w:rsidRDefault="000C7392" w:rsidP="00AF7AEC">
      <w:pPr>
        <w:pStyle w:val="a3"/>
        <w:tabs>
          <w:tab w:val="left" w:pos="840"/>
          <w:tab w:val="left" w:pos="3600"/>
        </w:tabs>
        <w:jc w:val="both"/>
        <w:rPr>
          <w:rFonts w:ascii="Times New Roman" w:hAnsi="Times New Roman" w:cs="Times New Roman"/>
          <w:sz w:val="28"/>
          <w:szCs w:val="28"/>
        </w:rPr>
      </w:pPr>
    </w:p>
    <w:p w:rsidR="00671E75" w:rsidRDefault="00671E75" w:rsidP="00671E75">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rPr>
      </w:pPr>
      <w:r>
        <w:rPr>
          <w:rFonts w:ascii="Times New Roman" w:hAnsi="Times New Roman" w:cs="Times New Roman"/>
        </w:rPr>
        <w:t>ΤΙΣ ΑΠΑΝΤΗΣΕΙΣ ΕΠΙΜΕΛΗΘΗΚ</w:t>
      </w:r>
      <w:r w:rsidR="00180677">
        <w:rPr>
          <w:rFonts w:ascii="Times New Roman" w:hAnsi="Times New Roman" w:cs="Times New Roman"/>
        </w:rPr>
        <w:t>ΑΝ</w:t>
      </w:r>
      <w:r>
        <w:rPr>
          <w:rFonts w:ascii="Times New Roman" w:hAnsi="Times New Roman" w:cs="Times New Roman"/>
        </w:rPr>
        <w:t xml:space="preserve"> ΤΑ ΦΡΟΝΤΙΣΤΗΡΙΑ </w:t>
      </w:r>
    </w:p>
    <w:p w:rsidR="00671E75" w:rsidRDefault="00671E75" w:rsidP="00671E75">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b/>
        </w:rPr>
      </w:pPr>
      <w:r>
        <w:rPr>
          <w:rFonts w:ascii="Times New Roman" w:hAnsi="Times New Roman" w:cs="Times New Roman"/>
          <w:b/>
        </w:rPr>
        <w:t>«ΟΜΟΚΕΝΤΡΟ»</w:t>
      </w:r>
      <w:r w:rsidR="007D68CF">
        <w:rPr>
          <w:rFonts w:ascii="Times New Roman" w:hAnsi="Times New Roman" w:cs="Times New Roman"/>
          <w:b/>
        </w:rPr>
        <w:t xml:space="preserve"> ΚΑΙ «ΑΝΘΡΩΠΙΣΤΙΚΩΝ ΣΠΟΥΔΩΝ»</w:t>
      </w:r>
      <w:r>
        <w:rPr>
          <w:rFonts w:ascii="Times New Roman" w:hAnsi="Times New Roman" w:cs="Times New Roman"/>
          <w:b/>
        </w:rPr>
        <w:t xml:space="preserve"> ΦΛΩΡΟΠΟΥΛΟΥ</w:t>
      </w:r>
    </w:p>
    <w:p w:rsidR="00671E75" w:rsidRDefault="005D6260" w:rsidP="00671E75">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b/>
          <w:sz w:val="32"/>
          <w:szCs w:val="32"/>
        </w:rPr>
      </w:pPr>
      <w:hyperlink r:id="rId8" w:history="1">
        <w:r w:rsidR="00671E75" w:rsidRPr="007633CC">
          <w:rPr>
            <w:rStyle w:val="-"/>
            <w:rFonts w:ascii="Times New Roman" w:hAnsi="Times New Roman" w:cs="Times New Roman"/>
            <w:b/>
            <w:sz w:val="32"/>
            <w:szCs w:val="32"/>
            <w:lang w:val="en-US"/>
          </w:rPr>
          <w:t>www</w:t>
        </w:r>
        <w:r w:rsidR="00671E75" w:rsidRPr="007633CC">
          <w:rPr>
            <w:rStyle w:val="-"/>
            <w:rFonts w:ascii="Times New Roman" w:hAnsi="Times New Roman" w:cs="Times New Roman"/>
            <w:b/>
            <w:sz w:val="32"/>
            <w:szCs w:val="32"/>
          </w:rPr>
          <w:t>.</w:t>
        </w:r>
        <w:proofErr w:type="spellStart"/>
        <w:r w:rsidR="00671E75" w:rsidRPr="007633CC">
          <w:rPr>
            <w:rStyle w:val="-"/>
            <w:rFonts w:ascii="Times New Roman" w:hAnsi="Times New Roman" w:cs="Times New Roman"/>
            <w:b/>
            <w:sz w:val="32"/>
            <w:szCs w:val="32"/>
            <w:lang w:val="en-US"/>
          </w:rPr>
          <w:t>floropoulos</w:t>
        </w:r>
        <w:proofErr w:type="spellEnd"/>
        <w:r w:rsidR="00671E75" w:rsidRPr="007633CC">
          <w:rPr>
            <w:rStyle w:val="-"/>
            <w:rFonts w:ascii="Times New Roman" w:hAnsi="Times New Roman" w:cs="Times New Roman"/>
            <w:b/>
            <w:sz w:val="32"/>
            <w:szCs w:val="32"/>
          </w:rPr>
          <w:t>.</w:t>
        </w:r>
        <w:proofErr w:type="spellStart"/>
        <w:r w:rsidR="00671E75" w:rsidRPr="007633CC">
          <w:rPr>
            <w:rStyle w:val="-"/>
            <w:rFonts w:ascii="Times New Roman" w:hAnsi="Times New Roman" w:cs="Times New Roman"/>
            <w:b/>
            <w:sz w:val="32"/>
            <w:szCs w:val="32"/>
            <w:lang w:val="en-US"/>
          </w:rPr>
          <w:t>gr</w:t>
        </w:r>
        <w:proofErr w:type="spellEnd"/>
      </w:hyperlink>
    </w:p>
    <w:p w:rsidR="00671E75" w:rsidRPr="00DE38A5" w:rsidRDefault="00671E75" w:rsidP="00671E75">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b/>
          <w:sz w:val="28"/>
          <w:szCs w:val="28"/>
        </w:rPr>
      </w:pPr>
      <w:r>
        <w:rPr>
          <w:rFonts w:ascii="Times New Roman" w:hAnsi="Times New Roman" w:cs="Times New Roman"/>
          <w:b/>
          <w:sz w:val="28"/>
          <w:szCs w:val="28"/>
        </w:rPr>
        <w:t>ΓΚΙΓΚΕΛΟΥ ΦΑΝΗ</w:t>
      </w:r>
    </w:p>
    <w:p w:rsidR="00AE72D7" w:rsidRPr="00AE72D7" w:rsidRDefault="00AE72D7">
      <w:pPr>
        <w:pStyle w:val="a3"/>
        <w:rPr>
          <w:rFonts w:ascii="Times New Roman" w:hAnsi="Times New Roman" w:cs="Times New Roman"/>
          <w:b/>
          <w:sz w:val="24"/>
          <w:szCs w:val="24"/>
        </w:rPr>
      </w:pPr>
    </w:p>
    <w:sectPr w:rsidR="00AE72D7" w:rsidRPr="00AE72D7" w:rsidSect="00AF7AEC">
      <w:headerReference w:type="default" r:id="rId9"/>
      <w:footerReference w:type="default" r:id="rId10"/>
      <w:pgSz w:w="11906" w:h="16838"/>
      <w:pgMar w:top="1440" w:right="1558"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51C" w:rsidRDefault="002B651C" w:rsidP="0024231E">
      <w:pPr>
        <w:pStyle w:val="a3"/>
      </w:pPr>
      <w:r>
        <w:separator/>
      </w:r>
    </w:p>
  </w:endnote>
  <w:endnote w:type="continuationSeparator" w:id="0">
    <w:p w:rsidR="002B651C" w:rsidRDefault="002B651C" w:rsidP="0024231E">
      <w:pPr>
        <w:pStyle w:val="a3"/>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AEC" w:rsidRPr="00AF7AEC" w:rsidRDefault="00AF7AEC">
    <w:pPr>
      <w:pStyle w:val="a6"/>
      <w:pBdr>
        <w:top w:val="thinThickSmallGap" w:sz="24" w:space="1" w:color="622423" w:themeColor="accent2" w:themeShade="7F"/>
      </w:pBdr>
      <w:rPr>
        <w:rFonts w:ascii="Times New Roman" w:hAnsi="Times New Roman" w:cs="Times New Roman"/>
        <w:b/>
        <w:sz w:val="28"/>
        <w:szCs w:val="28"/>
      </w:rPr>
    </w:pPr>
    <w:r w:rsidRPr="00AF7AEC">
      <w:rPr>
        <w:rFonts w:ascii="Times New Roman" w:hAnsi="Times New Roman" w:cs="Times New Roman"/>
        <w:b/>
        <w:sz w:val="28"/>
        <w:szCs w:val="28"/>
      </w:rPr>
      <w:t>ΦΡΟΝΤΙΣΤΗΡΙΑ «ΟΜΟΚΕΝΤΡΟ» ΦΛΩΡΟΠΟΥΛΟΥ</w:t>
    </w:r>
    <w:r w:rsidRPr="00AF7AEC">
      <w:rPr>
        <w:rFonts w:ascii="Times New Roman" w:hAnsi="Times New Roman" w:cs="Times New Roman"/>
        <w:b/>
        <w:sz w:val="28"/>
        <w:szCs w:val="28"/>
      </w:rPr>
      <w:ptab w:relativeTo="margin" w:alignment="right" w:leader="none"/>
    </w:r>
    <w:r w:rsidRPr="00AF7AEC">
      <w:rPr>
        <w:rFonts w:ascii="Times New Roman" w:hAnsi="Times New Roman" w:cs="Times New Roman"/>
        <w:b/>
        <w:sz w:val="28"/>
        <w:szCs w:val="28"/>
      </w:rPr>
      <w:t xml:space="preserve">Σελίδα </w:t>
    </w:r>
    <w:r w:rsidR="005D6260" w:rsidRPr="00AF7AEC">
      <w:rPr>
        <w:rFonts w:ascii="Times New Roman" w:hAnsi="Times New Roman" w:cs="Times New Roman"/>
        <w:b/>
        <w:sz w:val="28"/>
        <w:szCs w:val="28"/>
      </w:rPr>
      <w:fldChar w:fldCharType="begin"/>
    </w:r>
    <w:r w:rsidRPr="00AF7AEC">
      <w:rPr>
        <w:rFonts w:ascii="Times New Roman" w:hAnsi="Times New Roman" w:cs="Times New Roman"/>
        <w:b/>
        <w:sz w:val="28"/>
        <w:szCs w:val="28"/>
      </w:rPr>
      <w:instrText xml:space="preserve"> PAGE   \* MERGEFORMAT </w:instrText>
    </w:r>
    <w:r w:rsidR="005D6260" w:rsidRPr="00AF7AEC">
      <w:rPr>
        <w:rFonts w:ascii="Times New Roman" w:hAnsi="Times New Roman" w:cs="Times New Roman"/>
        <w:b/>
        <w:sz w:val="28"/>
        <w:szCs w:val="28"/>
      </w:rPr>
      <w:fldChar w:fldCharType="separate"/>
    </w:r>
    <w:r w:rsidR="007D68CF">
      <w:rPr>
        <w:rFonts w:ascii="Times New Roman" w:hAnsi="Times New Roman" w:cs="Times New Roman"/>
        <w:b/>
        <w:noProof/>
        <w:sz w:val="28"/>
        <w:szCs w:val="28"/>
      </w:rPr>
      <w:t>8</w:t>
    </w:r>
    <w:r w:rsidR="005D6260" w:rsidRPr="00AF7AEC">
      <w:rPr>
        <w:rFonts w:ascii="Times New Roman" w:hAnsi="Times New Roman" w:cs="Times New Roman"/>
        <w:b/>
        <w:sz w:val="28"/>
        <w:szCs w:val="28"/>
      </w:rPr>
      <w:fldChar w:fldCharType="end"/>
    </w:r>
  </w:p>
  <w:p w:rsidR="00AF7AEC" w:rsidRDefault="00AF7AE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51C" w:rsidRDefault="002B651C" w:rsidP="0024231E">
      <w:pPr>
        <w:pStyle w:val="a3"/>
      </w:pPr>
      <w:r>
        <w:separator/>
      </w:r>
    </w:p>
  </w:footnote>
  <w:footnote w:type="continuationSeparator" w:id="0">
    <w:p w:rsidR="002B651C" w:rsidRDefault="002B651C" w:rsidP="0024231E">
      <w:pPr>
        <w:pStyle w:val="a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AEC" w:rsidRPr="00AF7AEC" w:rsidRDefault="00AF7AEC" w:rsidP="00AF7AEC">
    <w:pPr>
      <w:pStyle w:val="a5"/>
      <w:jc w:val="center"/>
      <w:rPr>
        <w:rFonts w:ascii="Times New Roman" w:hAnsi="Times New Roman" w:cs="Times New Roman"/>
        <w:b/>
        <w:sz w:val="28"/>
        <w:szCs w:val="28"/>
      </w:rPr>
    </w:pPr>
    <w:r w:rsidRPr="00AF7AEC">
      <w:rPr>
        <w:rFonts w:ascii="Times New Roman" w:hAnsi="Times New Roman" w:cs="Times New Roman"/>
        <w:b/>
        <w:sz w:val="28"/>
        <w:szCs w:val="28"/>
      </w:rPr>
      <w:t>ΘΕΜΑΤΑ ΚΑΙ ΑΠΑΝΤΗΣΕΙΣ ΠΑΝΕΛΛΑΔΙΚΩΝ ΕΞΕΤΑΣΕΩΝ 2015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4231E"/>
    <w:rsid w:val="00016BD1"/>
    <w:rsid w:val="0002202C"/>
    <w:rsid w:val="000C7392"/>
    <w:rsid w:val="00157CA8"/>
    <w:rsid w:val="001675F9"/>
    <w:rsid w:val="00180677"/>
    <w:rsid w:val="0024231E"/>
    <w:rsid w:val="002B651C"/>
    <w:rsid w:val="003349CE"/>
    <w:rsid w:val="003424AD"/>
    <w:rsid w:val="003F5454"/>
    <w:rsid w:val="00444A2E"/>
    <w:rsid w:val="005D6260"/>
    <w:rsid w:val="00671E75"/>
    <w:rsid w:val="007D68CF"/>
    <w:rsid w:val="00831332"/>
    <w:rsid w:val="008B0A16"/>
    <w:rsid w:val="009842F7"/>
    <w:rsid w:val="00A06FE1"/>
    <w:rsid w:val="00AE72D7"/>
    <w:rsid w:val="00AF7AEC"/>
    <w:rsid w:val="00BB6E2F"/>
    <w:rsid w:val="00D14CF1"/>
    <w:rsid w:val="00D725B6"/>
    <w:rsid w:val="00E15663"/>
    <w:rsid w:val="00F202D4"/>
    <w:rsid w:val="00F6434D"/>
    <w:rsid w:val="00FD49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A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231E"/>
    <w:pPr>
      <w:spacing w:after="0" w:line="240" w:lineRule="auto"/>
    </w:pPr>
  </w:style>
  <w:style w:type="table" w:styleId="a4">
    <w:name w:val="Table Grid"/>
    <w:basedOn w:val="a1"/>
    <w:uiPriority w:val="59"/>
    <w:rsid w:val="002423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24231E"/>
    <w:pPr>
      <w:tabs>
        <w:tab w:val="center" w:pos="4153"/>
        <w:tab w:val="right" w:pos="8306"/>
      </w:tabs>
      <w:spacing w:after="0" w:line="240" w:lineRule="auto"/>
    </w:pPr>
  </w:style>
  <w:style w:type="character" w:customStyle="1" w:styleId="Char">
    <w:name w:val="Κεφαλίδα Char"/>
    <w:basedOn w:val="a0"/>
    <w:link w:val="a5"/>
    <w:uiPriority w:val="99"/>
    <w:semiHidden/>
    <w:rsid w:val="0024231E"/>
  </w:style>
  <w:style w:type="paragraph" w:styleId="a6">
    <w:name w:val="footer"/>
    <w:basedOn w:val="a"/>
    <w:link w:val="Char0"/>
    <w:uiPriority w:val="99"/>
    <w:unhideWhenUsed/>
    <w:rsid w:val="0024231E"/>
    <w:pPr>
      <w:tabs>
        <w:tab w:val="center" w:pos="4153"/>
        <w:tab w:val="right" w:pos="8306"/>
      </w:tabs>
      <w:spacing w:after="0" w:line="240" w:lineRule="auto"/>
    </w:pPr>
  </w:style>
  <w:style w:type="character" w:customStyle="1" w:styleId="Char0">
    <w:name w:val="Υποσέλιδο Char"/>
    <w:basedOn w:val="a0"/>
    <w:link w:val="a6"/>
    <w:uiPriority w:val="99"/>
    <w:rsid w:val="0024231E"/>
  </w:style>
  <w:style w:type="character" w:styleId="-">
    <w:name w:val="Hyperlink"/>
    <w:basedOn w:val="a0"/>
    <w:uiPriority w:val="99"/>
    <w:unhideWhenUsed/>
    <w:rsid w:val="00671E7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ropoulos.gr" TargetMode="Externa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1640</Words>
  <Characters>8862</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Νίκη</dc:creator>
  <cp:lastModifiedBy>user</cp:lastModifiedBy>
  <cp:revision>15</cp:revision>
  <cp:lastPrinted>2015-05-20T12:45:00Z</cp:lastPrinted>
  <dcterms:created xsi:type="dcterms:W3CDTF">2015-05-20T10:06:00Z</dcterms:created>
  <dcterms:modified xsi:type="dcterms:W3CDTF">2015-05-20T12:47:00Z</dcterms:modified>
</cp:coreProperties>
</file>